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01847" w14:textId="77777777" w:rsidR="00A4509D" w:rsidRPr="004413F8" w:rsidRDefault="00A4509D" w:rsidP="004413F8">
      <w:pPr>
        <w:rPr>
          <w:rFonts w:ascii="Times New Roman" w:hAnsi="Times New Roman" w:cs="Times New Roman"/>
          <w:b/>
          <w:bCs/>
          <w:smallCaps/>
        </w:rPr>
      </w:pPr>
      <w:r w:rsidRPr="004413F8">
        <w:rPr>
          <w:rFonts w:ascii="Times New Roman" w:hAnsi="Times New Roman" w:cs="Times New Roman"/>
          <w:b/>
          <w:bCs/>
          <w:smallCaps/>
        </w:rPr>
        <w:t>Purpose and Scope</w:t>
      </w:r>
    </w:p>
    <w:p w14:paraId="63E03362" w14:textId="77777777" w:rsidR="00A4509D" w:rsidRPr="004413F8" w:rsidRDefault="00A4509D" w:rsidP="004413F8">
      <w:pPr>
        <w:rPr>
          <w:rFonts w:ascii="Times New Roman" w:hAnsi="Times New Roman" w:cs="Times New Roman"/>
        </w:rPr>
      </w:pPr>
    </w:p>
    <w:p w14:paraId="2B201D68" w14:textId="77777777" w:rsidR="00A4509D" w:rsidRPr="004413F8" w:rsidRDefault="00A4509D" w:rsidP="004413F8">
      <w:pPr>
        <w:rPr>
          <w:rFonts w:ascii="Times New Roman" w:hAnsi="Times New Roman" w:cs="Times New Roman"/>
        </w:rPr>
      </w:pPr>
      <w:r w:rsidRPr="004413F8">
        <w:rPr>
          <w:rFonts w:ascii="Times New Roman" w:hAnsi="Times New Roman" w:cs="Times New Roman"/>
        </w:rPr>
        <w:t xml:space="preserve">The purpose of this procedure is to describe the steps necessary to handle returned products. This procedure must be followed for all returned product. </w:t>
      </w:r>
    </w:p>
    <w:p w14:paraId="0A14DA5A" w14:textId="77777777" w:rsidR="00A4509D" w:rsidRPr="004413F8" w:rsidRDefault="00A4509D" w:rsidP="004413F8">
      <w:pPr>
        <w:rPr>
          <w:rFonts w:ascii="Times New Roman" w:hAnsi="Times New Roman" w:cs="Times New Roman"/>
        </w:rPr>
      </w:pPr>
    </w:p>
    <w:p w14:paraId="5D0971AE" w14:textId="77777777" w:rsidR="00A4509D" w:rsidRPr="004413F8" w:rsidRDefault="00A4509D" w:rsidP="004413F8">
      <w:pPr>
        <w:rPr>
          <w:rFonts w:ascii="Times New Roman" w:hAnsi="Times New Roman" w:cs="Times New Roman"/>
          <w:b/>
          <w:bCs/>
          <w:smallCaps/>
        </w:rPr>
      </w:pPr>
      <w:r w:rsidRPr="004413F8">
        <w:rPr>
          <w:rFonts w:ascii="Times New Roman" w:hAnsi="Times New Roman" w:cs="Times New Roman"/>
          <w:b/>
          <w:bCs/>
          <w:smallCaps/>
        </w:rPr>
        <w:t>Frequency</w:t>
      </w:r>
    </w:p>
    <w:p w14:paraId="4E5B08E3" w14:textId="77777777" w:rsidR="00A4509D" w:rsidRPr="004413F8" w:rsidRDefault="00A4509D" w:rsidP="004413F8">
      <w:pPr>
        <w:rPr>
          <w:rFonts w:ascii="Times New Roman" w:hAnsi="Times New Roman" w:cs="Times New Roman"/>
          <w:b/>
        </w:rPr>
      </w:pPr>
    </w:p>
    <w:p w14:paraId="1570BCCA" w14:textId="77777777" w:rsidR="00A4509D" w:rsidRPr="004413F8" w:rsidRDefault="00A4509D" w:rsidP="004413F8">
      <w:pPr>
        <w:rPr>
          <w:rFonts w:ascii="Times New Roman" w:hAnsi="Times New Roman" w:cs="Times New Roman"/>
        </w:rPr>
      </w:pPr>
      <w:r w:rsidRPr="004413F8">
        <w:rPr>
          <w:rFonts w:ascii="Times New Roman" w:hAnsi="Times New Roman" w:cs="Times New Roman"/>
        </w:rPr>
        <w:t xml:space="preserve">This procedure is to be followed each time product is returned to the facility. </w:t>
      </w:r>
    </w:p>
    <w:p w14:paraId="2107606F" w14:textId="77777777" w:rsidR="00A4509D" w:rsidRPr="004413F8" w:rsidRDefault="00A4509D" w:rsidP="004413F8">
      <w:pPr>
        <w:rPr>
          <w:rFonts w:ascii="Times New Roman" w:hAnsi="Times New Roman" w:cs="Times New Roman"/>
          <w:b/>
        </w:rPr>
      </w:pPr>
    </w:p>
    <w:p w14:paraId="330B4E01" w14:textId="77777777" w:rsidR="00A4509D" w:rsidRPr="004413F8" w:rsidRDefault="00A4509D" w:rsidP="004413F8">
      <w:pPr>
        <w:rPr>
          <w:rFonts w:ascii="Times New Roman" w:hAnsi="Times New Roman" w:cs="Times New Roman"/>
          <w:b/>
          <w:bCs/>
          <w:smallCaps/>
        </w:rPr>
      </w:pPr>
      <w:r w:rsidRPr="004413F8">
        <w:rPr>
          <w:rFonts w:ascii="Times New Roman" w:hAnsi="Times New Roman" w:cs="Times New Roman"/>
          <w:b/>
          <w:bCs/>
          <w:smallCaps/>
        </w:rPr>
        <w:t>Persons Responsible</w:t>
      </w:r>
    </w:p>
    <w:p w14:paraId="53BC415F" w14:textId="77777777" w:rsidR="00A4509D" w:rsidRPr="004413F8" w:rsidRDefault="00A4509D" w:rsidP="004413F8">
      <w:pPr>
        <w:rPr>
          <w:rFonts w:ascii="Times New Roman" w:hAnsi="Times New Roman" w:cs="Times New Roman"/>
          <w:b/>
        </w:rPr>
      </w:pPr>
    </w:p>
    <w:p w14:paraId="7824BE83" w14:textId="77777777" w:rsidR="00A4509D" w:rsidRPr="004413F8" w:rsidRDefault="00A4509D" w:rsidP="004413F8">
      <w:pPr>
        <w:rPr>
          <w:rFonts w:ascii="Times New Roman" w:hAnsi="Times New Roman" w:cs="Times New Roman"/>
        </w:rPr>
      </w:pPr>
      <w:r w:rsidRPr="004413F8">
        <w:rPr>
          <w:rFonts w:ascii="Times New Roman" w:hAnsi="Times New Roman" w:cs="Times New Roman"/>
        </w:rPr>
        <w:t>The following employees are responsible for the handling of returned products: Plant Operations Manager or Trained Designee.</w:t>
      </w:r>
    </w:p>
    <w:p w14:paraId="04307253" w14:textId="77777777" w:rsidR="00A4509D" w:rsidRPr="004413F8" w:rsidRDefault="00A4509D" w:rsidP="004413F8">
      <w:pPr>
        <w:rPr>
          <w:rFonts w:ascii="Times New Roman" w:hAnsi="Times New Roman" w:cs="Times New Roman"/>
          <w:b/>
        </w:rPr>
      </w:pPr>
    </w:p>
    <w:p w14:paraId="519E9A71" w14:textId="77777777" w:rsidR="00A4509D" w:rsidRPr="004413F8" w:rsidRDefault="00A4509D" w:rsidP="004413F8">
      <w:pPr>
        <w:rPr>
          <w:rFonts w:ascii="Times New Roman" w:hAnsi="Times New Roman" w:cs="Times New Roman"/>
        </w:rPr>
      </w:pPr>
      <w:r w:rsidRPr="004413F8">
        <w:rPr>
          <w:rFonts w:ascii="Times New Roman" w:hAnsi="Times New Roman" w:cs="Times New Roman"/>
          <w:b/>
          <w:smallCaps/>
        </w:rPr>
        <w:t xml:space="preserve">Procedure </w:t>
      </w:r>
      <w:r w:rsidRPr="004413F8">
        <w:rPr>
          <w:rFonts w:ascii="Times New Roman" w:hAnsi="Times New Roman" w:cs="Times New Roman"/>
        </w:rPr>
        <w:cr/>
      </w:r>
      <w:r w:rsidRPr="004413F8">
        <w:rPr>
          <w:rFonts w:ascii="Times New Roman" w:hAnsi="Times New Roman" w:cs="Times New Roman"/>
        </w:rPr>
        <w:cr/>
        <w:t xml:space="preserve">All returned products must be identified and placed in the designated are for returned product. No other product can be placed in this area while there is returned product present this skid. </w:t>
      </w:r>
    </w:p>
    <w:p w14:paraId="4C97B50C" w14:textId="77777777" w:rsidR="00A4509D" w:rsidRPr="004413F8" w:rsidRDefault="00A4509D" w:rsidP="004413F8">
      <w:pPr>
        <w:rPr>
          <w:rFonts w:ascii="Times New Roman" w:hAnsi="Times New Roman" w:cs="Times New Roman"/>
        </w:rPr>
      </w:pPr>
    </w:p>
    <w:p w14:paraId="73095896" w14:textId="77777777" w:rsidR="00A4509D" w:rsidRPr="004413F8" w:rsidRDefault="00A4509D" w:rsidP="004413F8">
      <w:pPr>
        <w:rPr>
          <w:rFonts w:ascii="Times New Roman" w:hAnsi="Times New Roman" w:cs="Times New Roman"/>
          <w:bCs/>
          <w:color w:val="000000"/>
        </w:rPr>
      </w:pPr>
      <w:r w:rsidRPr="004413F8">
        <w:rPr>
          <w:rFonts w:ascii="Times New Roman" w:hAnsi="Times New Roman" w:cs="Times New Roman"/>
          <w:bCs/>
          <w:color w:val="000000"/>
        </w:rPr>
        <w:t>A full inspection of the returned product will be conducted and the following information documented:</w:t>
      </w:r>
    </w:p>
    <w:p w14:paraId="48985A6B" w14:textId="77777777" w:rsidR="00A4509D" w:rsidRPr="004413F8" w:rsidRDefault="00A4509D" w:rsidP="004413F8">
      <w:pPr>
        <w:ind w:left="93"/>
        <w:rPr>
          <w:rFonts w:ascii="Times New Roman" w:hAnsi="Times New Roman" w:cs="Times New Roman"/>
          <w:bCs/>
          <w:color w:val="000000"/>
        </w:rPr>
      </w:pPr>
    </w:p>
    <w:p w14:paraId="17D19251" w14:textId="77777777" w:rsidR="00A4509D" w:rsidRPr="004413F8" w:rsidRDefault="00A4509D" w:rsidP="004413F8">
      <w:pPr>
        <w:pStyle w:val="ListParagraph"/>
        <w:numPr>
          <w:ilvl w:val="0"/>
          <w:numId w:val="2"/>
        </w:numPr>
        <w:tabs>
          <w:tab w:val="left" w:pos="2633"/>
          <w:tab w:val="left" w:pos="3893"/>
          <w:tab w:val="left" w:pos="5133"/>
          <w:tab w:val="left" w:pos="6213"/>
          <w:tab w:val="left" w:pos="7453"/>
          <w:tab w:val="left" w:pos="8413"/>
        </w:tabs>
        <w:rPr>
          <w:bCs/>
          <w:color w:val="000000"/>
        </w:rPr>
      </w:pPr>
      <w:r w:rsidRPr="004413F8">
        <w:rPr>
          <w:bCs/>
          <w:color w:val="000000"/>
        </w:rPr>
        <w:t>Product Name</w:t>
      </w:r>
    </w:p>
    <w:p w14:paraId="5DE6DFED" w14:textId="77777777" w:rsidR="00A4509D" w:rsidRPr="004413F8" w:rsidRDefault="00A4509D" w:rsidP="004413F8">
      <w:pPr>
        <w:pStyle w:val="ListParagraph"/>
        <w:numPr>
          <w:ilvl w:val="0"/>
          <w:numId w:val="2"/>
        </w:numPr>
        <w:tabs>
          <w:tab w:val="left" w:pos="2633"/>
          <w:tab w:val="left" w:pos="3893"/>
          <w:tab w:val="left" w:pos="5133"/>
          <w:tab w:val="left" w:pos="6213"/>
          <w:tab w:val="left" w:pos="7453"/>
          <w:tab w:val="left" w:pos="8413"/>
        </w:tabs>
        <w:rPr>
          <w:bCs/>
          <w:color w:val="000000"/>
        </w:rPr>
      </w:pPr>
      <w:r w:rsidRPr="004413F8">
        <w:rPr>
          <w:bCs/>
          <w:color w:val="000000"/>
        </w:rPr>
        <w:t>Product Code</w:t>
      </w:r>
    </w:p>
    <w:p w14:paraId="7D297145" w14:textId="77777777" w:rsidR="00A4509D" w:rsidRPr="004413F8" w:rsidRDefault="00A4509D" w:rsidP="004413F8">
      <w:pPr>
        <w:pStyle w:val="ListParagraph"/>
        <w:numPr>
          <w:ilvl w:val="0"/>
          <w:numId w:val="2"/>
        </w:numPr>
        <w:tabs>
          <w:tab w:val="left" w:pos="2633"/>
          <w:tab w:val="left" w:pos="3893"/>
          <w:tab w:val="left" w:pos="5133"/>
          <w:tab w:val="left" w:pos="6213"/>
          <w:tab w:val="left" w:pos="7453"/>
          <w:tab w:val="left" w:pos="8413"/>
        </w:tabs>
        <w:rPr>
          <w:bCs/>
          <w:color w:val="000000"/>
        </w:rPr>
      </w:pPr>
      <w:r w:rsidRPr="004413F8">
        <w:rPr>
          <w:bCs/>
          <w:color w:val="000000"/>
        </w:rPr>
        <w:t>Lot Code / Prod Date</w:t>
      </w:r>
    </w:p>
    <w:p w14:paraId="39EB4CAB" w14:textId="77777777" w:rsidR="00A4509D" w:rsidRPr="004413F8" w:rsidRDefault="00A4509D" w:rsidP="004413F8">
      <w:pPr>
        <w:pStyle w:val="ListParagraph"/>
        <w:numPr>
          <w:ilvl w:val="0"/>
          <w:numId w:val="2"/>
        </w:numPr>
        <w:tabs>
          <w:tab w:val="left" w:pos="2633"/>
          <w:tab w:val="left" w:pos="3893"/>
          <w:tab w:val="left" w:pos="5133"/>
          <w:tab w:val="left" w:pos="6213"/>
          <w:tab w:val="left" w:pos="7453"/>
          <w:tab w:val="left" w:pos="8413"/>
        </w:tabs>
        <w:rPr>
          <w:bCs/>
          <w:color w:val="000000"/>
        </w:rPr>
      </w:pPr>
      <w:r w:rsidRPr="004413F8">
        <w:rPr>
          <w:bCs/>
          <w:color w:val="000000"/>
        </w:rPr>
        <w:t>Quantity</w:t>
      </w:r>
    </w:p>
    <w:p w14:paraId="12E9057B" w14:textId="77777777" w:rsidR="00A4509D" w:rsidRPr="004413F8" w:rsidRDefault="00A4509D" w:rsidP="004413F8">
      <w:pPr>
        <w:pStyle w:val="ListParagraph"/>
        <w:numPr>
          <w:ilvl w:val="0"/>
          <w:numId w:val="2"/>
        </w:numPr>
        <w:tabs>
          <w:tab w:val="left" w:pos="2633"/>
          <w:tab w:val="left" w:pos="3893"/>
          <w:tab w:val="left" w:pos="5133"/>
          <w:tab w:val="left" w:pos="6213"/>
          <w:tab w:val="left" w:pos="7453"/>
          <w:tab w:val="left" w:pos="8413"/>
        </w:tabs>
        <w:rPr>
          <w:bCs/>
          <w:color w:val="000000"/>
        </w:rPr>
      </w:pPr>
      <w:r w:rsidRPr="004413F8">
        <w:rPr>
          <w:bCs/>
          <w:color w:val="000000"/>
        </w:rPr>
        <w:t>Condition of Product</w:t>
      </w:r>
    </w:p>
    <w:p w14:paraId="1083EC7E" w14:textId="77777777" w:rsidR="00A4509D" w:rsidRPr="004413F8" w:rsidRDefault="00A4509D" w:rsidP="004413F8">
      <w:pPr>
        <w:pStyle w:val="ListParagraph"/>
        <w:numPr>
          <w:ilvl w:val="0"/>
          <w:numId w:val="2"/>
        </w:numPr>
        <w:tabs>
          <w:tab w:val="left" w:pos="2633"/>
          <w:tab w:val="left" w:pos="3893"/>
          <w:tab w:val="left" w:pos="5133"/>
          <w:tab w:val="left" w:pos="6213"/>
          <w:tab w:val="left" w:pos="7453"/>
          <w:tab w:val="left" w:pos="8413"/>
        </w:tabs>
        <w:rPr>
          <w:bCs/>
          <w:color w:val="000000"/>
        </w:rPr>
      </w:pPr>
      <w:r w:rsidRPr="004413F8">
        <w:rPr>
          <w:bCs/>
          <w:color w:val="000000"/>
        </w:rPr>
        <w:t>Temperature of the Product</w:t>
      </w:r>
    </w:p>
    <w:p w14:paraId="30146914" w14:textId="77777777" w:rsidR="00A4509D" w:rsidRPr="004413F8" w:rsidRDefault="00A4509D" w:rsidP="004413F8">
      <w:pPr>
        <w:pStyle w:val="ListParagraph"/>
        <w:numPr>
          <w:ilvl w:val="0"/>
          <w:numId w:val="2"/>
        </w:numPr>
        <w:tabs>
          <w:tab w:val="left" w:pos="2633"/>
          <w:tab w:val="left" w:pos="3893"/>
          <w:tab w:val="left" w:pos="5133"/>
          <w:tab w:val="left" w:pos="6213"/>
          <w:tab w:val="left" w:pos="7453"/>
          <w:tab w:val="left" w:pos="8413"/>
        </w:tabs>
        <w:rPr>
          <w:bCs/>
          <w:color w:val="000000"/>
        </w:rPr>
      </w:pPr>
      <w:r w:rsidRPr="004413F8">
        <w:rPr>
          <w:bCs/>
          <w:color w:val="000000"/>
        </w:rPr>
        <w:t>Condition of Packaging</w:t>
      </w:r>
    </w:p>
    <w:p w14:paraId="1A0FECCD" w14:textId="77777777" w:rsidR="00A4509D" w:rsidRPr="004413F8" w:rsidRDefault="00A4509D" w:rsidP="004413F8">
      <w:pPr>
        <w:tabs>
          <w:tab w:val="left" w:pos="2633"/>
          <w:tab w:val="left" w:pos="3893"/>
          <w:tab w:val="left" w:pos="5133"/>
          <w:tab w:val="left" w:pos="6213"/>
          <w:tab w:val="left" w:pos="7453"/>
          <w:tab w:val="left" w:pos="8413"/>
        </w:tabs>
        <w:ind w:left="186"/>
        <w:rPr>
          <w:rFonts w:ascii="Times New Roman" w:hAnsi="Times New Roman" w:cs="Times New Roman"/>
          <w:b/>
          <w:bCs/>
          <w:color w:val="000000"/>
        </w:rPr>
      </w:pPr>
      <w:r w:rsidRPr="004413F8">
        <w:rPr>
          <w:rFonts w:ascii="Times New Roman" w:hAnsi="Times New Roman" w:cs="Times New Roman"/>
          <w:bCs/>
          <w:color w:val="000000"/>
        </w:rPr>
        <w:tab/>
      </w:r>
      <w:r w:rsidRPr="004413F8">
        <w:rPr>
          <w:rFonts w:ascii="Times New Roman" w:hAnsi="Times New Roman" w:cs="Times New Roman"/>
          <w:b/>
          <w:bCs/>
          <w:color w:val="000000"/>
        </w:rPr>
        <w:tab/>
      </w:r>
      <w:r w:rsidRPr="004413F8">
        <w:rPr>
          <w:rFonts w:ascii="Times New Roman" w:hAnsi="Times New Roman" w:cs="Times New Roman"/>
          <w:b/>
          <w:bCs/>
          <w:color w:val="000000"/>
        </w:rPr>
        <w:tab/>
      </w:r>
      <w:r w:rsidRPr="004413F8">
        <w:rPr>
          <w:rFonts w:ascii="Times New Roman" w:hAnsi="Times New Roman" w:cs="Times New Roman"/>
          <w:b/>
          <w:bCs/>
          <w:color w:val="000000"/>
        </w:rPr>
        <w:tab/>
      </w:r>
      <w:r w:rsidRPr="004413F8">
        <w:rPr>
          <w:rFonts w:ascii="Times New Roman" w:hAnsi="Times New Roman" w:cs="Times New Roman"/>
          <w:b/>
          <w:bCs/>
          <w:color w:val="000000"/>
        </w:rPr>
        <w:tab/>
      </w:r>
      <w:r w:rsidRPr="004413F8">
        <w:rPr>
          <w:rFonts w:ascii="Times New Roman" w:hAnsi="Times New Roman" w:cs="Times New Roman"/>
          <w:b/>
          <w:bCs/>
          <w:color w:val="000000"/>
        </w:rPr>
        <w:tab/>
      </w:r>
    </w:p>
    <w:p w14:paraId="6FFC215A" w14:textId="1AE5E392" w:rsidR="00A4509D" w:rsidRPr="004413F8" w:rsidRDefault="00A4509D" w:rsidP="004413F8">
      <w:pPr>
        <w:rPr>
          <w:rFonts w:ascii="Times New Roman" w:hAnsi="Times New Roman" w:cs="Times New Roman"/>
          <w:bCs/>
          <w:color w:val="000000"/>
        </w:rPr>
      </w:pPr>
      <w:r w:rsidRPr="004413F8">
        <w:rPr>
          <w:rFonts w:ascii="Times New Roman" w:hAnsi="Times New Roman" w:cs="Times New Roman"/>
          <w:bCs/>
          <w:color w:val="000000"/>
        </w:rPr>
        <w:t xml:space="preserve">The reason for the return will be documented in the space </w:t>
      </w:r>
      <w:r w:rsidR="004413F8" w:rsidRPr="004413F8">
        <w:rPr>
          <w:rFonts w:ascii="Times New Roman" w:hAnsi="Times New Roman" w:cs="Times New Roman"/>
          <w:bCs/>
          <w:color w:val="000000"/>
        </w:rPr>
        <w:t>provided</w:t>
      </w:r>
      <w:r w:rsidRPr="004413F8">
        <w:rPr>
          <w:rFonts w:ascii="Times New Roman" w:hAnsi="Times New Roman" w:cs="Times New Roman"/>
          <w:bCs/>
          <w:color w:val="000000"/>
        </w:rPr>
        <w:t xml:space="preserve"> on the Returned Products Log Book. </w:t>
      </w:r>
    </w:p>
    <w:p w14:paraId="36987255" w14:textId="77777777" w:rsidR="00A4509D" w:rsidRPr="004413F8" w:rsidRDefault="00A4509D" w:rsidP="004413F8">
      <w:pPr>
        <w:rPr>
          <w:rFonts w:ascii="Times New Roman" w:hAnsi="Times New Roman" w:cs="Times New Roman"/>
          <w:bCs/>
          <w:color w:val="000000"/>
        </w:rPr>
      </w:pPr>
    </w:p>
    <w:p w14:paraId="1166EB71" w14:textId="77777777" w:rsidR="00A4509D" w:rsidRPr="004413F8" w:rsidRDefault="00A4509D" w:rsidP="004413F8">
      <w:pPr>
        <w:rPr>
          <w:rFonts w:ascii="Times New Roman" w:hAnsi="Times New Roman" w:cs="Times New Roman"/>
          <w:bCs/>
          <w:color w:val="000000"/>
        </w:rPr>
      </w:pPr>
      <w:r w:rsidRPr="004413F8">
        <w:rPr>
          <w:rFonts w:ascii="Times New Roman" w:hAnsi="Times New Roman" w:cs="Times New Roman"/>
          <w:bCs/>
          <w:color w:val="000000"/>
        </w:rPr>
        <w:t xml:space="preserve">If during the investigation it is determined that other products made on the same day or products from the same lot may have been affected appropriate actions should be taken if required. Document in the space provided yes or no. </w:t>
      </w:r>
    </w:p>
    <w:p w14:paraId="3463093F" w14:textId="77777777" w:rsidR="00A4509D" w:rsidRPr="004413F8" w:rsidRDefault="00A4509D" w:rsidP="004413F8">
      <w:pPr>
        <w:rPr>
          <w:rFonts w:ascii="Times New Roman" w:hAnsi="Times New Roman" w:cs="Times New Roman"/>
          <w:bCs/>
          <w:color w:val="000000"/>
        </w:rPr>
      </w:pPr>
    </w:p>
    <w:p w14:paraId="56667C65" w14:textId="77777777" w:rsidR="00A4509D" w:rsidRPr="004413F8" w:rsidRDefault="00A4509D" w:rsidP="004413F8">
      <w:pPr>
        <w:rPr>
          <w:rFonts w:ascii="Times New Roman" w:hAnsi="Times New Roman" w:cs="Times New Roman"/>
          <w:bCs/>
          <w:color w:val="000000"/>
        </w:rPr>
      </w:pPr>
      <w:r w:rsidRPr="004413F8">
        <w:rPr>
          <w:rFonts w:ascii="Times New Roman" w:hAnsi="Times New Roman" w:cs="Times New Roman"/>
          <w:bCs/>
          <w:color w:val="000000"/>
        </w:rPr>
        <w:t xml:space="preserve">If the returned product is voluntarily condemned it must be disposed of according to s. 91 of O. Reg. 31/05. The disposal will be recorded on the Returned Products Log Book. </w:t>
      </w:r>
    </w:p>
    <w:p w14:paraId="34BF059C" w14:textId="77777777" w:rsidR="00A4509D" w:rsidRPr="004413F8" w:rsidRDefault="00A4509D" w:rsidP="004413F8">
      <w:pPr>
        <w:rPr>
          <w:rFonts w:ascii="Times New Roman" w:hAnsi="Times New Roman" w:cs="Times New Roman"/>
          <w:bCs/>
          <w:color w:val="000000"/>
        </w:rPr>
      </w:pPr>
    </w:p>
    <w:p w14:paraId="1F470020" w14:textId="77777777" w:rsidR="00A4509D" w:rsidRPr="004413F8" w:rsidRDefault="00A4509D" w:rsidP="004413F8">
      <w:pPr>
        <w:rPr>
          <w:rFonts w:ascii="Times New Roman" w:hAnsi="Times New Roman" w:cs="Times New Roman"/>
          <w:bCs/>
          <w:color w:val="000000"/>
        </w:rPr>
      </w:pPr>
      <w:r w:rsidRPr="004413F8">
        <w:rPr>
          <w:rFonts w:ascii="Times New Roman" w:hAnsi="Times New Roman" w:cs="Times New Roman"/>
          <w:bCs/>
          <w:color w:val="000000"/>
        </w:rPr>
        <w:t xml:space="preserve">To reuse or rework returned product the inspector must be informed and the product is to remain in the designated area until the inspector has performed an assessment of the product. </w:t>
      </w:r>
    </w:p>
    <w:p w14:paraId="01DC85EC" w14:textId="77777777" w:rsidR="00A4509D" w:rsidRPr="004413F8" w:rsidRDefault="00A4509D" w:rsidP="004413F8">
      <w:pPr>
        <w:rPr>
          <w:rFonts w:ascii="Times New Roman" w:hAnsi="Times New Roman" w:cs="Times New Roman"/>
          <w:bCs/>
          <w:color w:val="000000"/>
        </w:rPr>
      </w:pPr>
    </w:p>
    <w:p w14:paraId="040A6E5A" w14:textId="77777777" w:rsidR="00A4509D" w:rsidRPr="004413F8" w:rsidRDefault="00A4509D" w:rsidP="004413F8">
      <w:pPr>
        <w:rPr>
          <w:rFonts w:ascii="Times New Roman" w:hAnsi="Times New Roman" w:cs="Times New Roman"/>
          <w:bCs/>
          <w:color w:val="000000"/>
        </w:rPr>
      </w:pPr>
      <w:r w:rsidRPr="004413F8">
        <w:rPr>
          <w:rFonts w:ascii="Times New Roman" w:hAnsi="Times New Roman" w:cs="Times New Roman"/>
          <w:bCs/>
          <w:color w:val="000000"/>
        </w:rPr>
        <w:lastRenderedPageBreak/>
        <w:t xml:space="preserve">The following items will be considered by the inspector when determining disposition of the product: </w:t>
      </w:r>
    </w:p>
    <w:p w14:paraId="1F382E58" w14:textId="77777777" w:rsidR="00A4509D" w:rsidRPr="004413F8" w:rsidRDefault="00A4509D" w:rsidP="004413F8">
      <w:pPr>
        <w:rPr>
          <w:rFonts w:ascii="Times New Roman" w:hAnsi="Times New Roman" w:cs="Times New Roman"/>
          <w:bCs/>
          <w:color w:val="000000"/>
        </w:rPr>
      </w:pPr>
    </w:p>
    <w:p w14:paraId="4956A08E" w14:textId="77777777" w:rsidR="00A4509D" w:rsidRPr="004413F8" w:rsidRDefault="00A4509D" w:rsidP="004413F8">
      <w:pPr>
        <w:pStyle w:val="ListParagraph"/>
        <w:numPr>
          <w:ilvl w:val="0"/>
          <w:numId w:val="1"/>
        </w:numPr>
        <w:rPr>
          <w:bCs/>
          <w:color w:val="000000"/>
        </w:rPr>
      </w:pPr>
      <w:r w:rsidRPr="004413F8">
        <w:rPr>
          <w:bCs/>
          <w:color w:val="000000"/>
        </w:rPr>
        <w:t xml:space="preserve">Can it be proven that the product remained under inspectional control (e.g. the product was not unloaded at another location, remained on the conveyance and the product remained sealed, or the product was unloaded at another licensed or registered meat plant and the product remained sealed). </w:t>
      </w:r>
    </w:p>
    <w:p w14:paraId="1B5A33D4" w14:textId="77777777" w:rsidR="00A4509D" w:rsidRPr="004413F8" w:rsidRDefault="00A4509D" w:rsidP="004413F8">
      <w:pPr>
        <w:pStyle w:val="ListParagraph"/>
        <w:numPr>
          <w:ilvl w:val="0"/>
          <w:numId w:val="1"/>
        </w:numPr>
        <w:rPr>
          <w:bCs/>
          <w:color w:val="000000"/>
        </w:rPr>
      </w:pPr>
      <w:r w:rsidRPr="004413F8">
        <w:rPr>
          <w:bCs/>
          <w:color w:val="000000"/>
        </w:rPr>
        <w:t>Review of records</w:t>
      </w:r>
    </w:p>
    <w:p w14:paraId="6E830BB4" w14:textId="77777777" w:rsidR="00A4509D" w:rsidRPr="004413F8" w:rsidRDefault="00A4509D" w:rsidP="004413F8">
      <w:pPr>
        <w:pStyle w:val="ListParagraph"/>
        <w:numPr>
          <w:ilvl w:val="0"/>
          <w:numId w:val="1"/>
        </w:numPr>
        <w:rPr>
          <w:bCs/>
          <w:color w:val="000000"/>
        </w:rPr>
      </w:pPr>
      <w:r w:rsidRPr="004413F8">
        <w:rPr>
          <w:bCs/>
          <w:color w:val="000000"/>
        </w:rPr>
        <w:t>Review of the reason for the return</w:t>
      </w:r>
    </w:p>
    <w:p w14:paraId="3464E15E" w14:textId="77777777" w:rsidR="00A4509D" w:rsidRPr="004413F8" w:rsidRDefault="00A4509D" w:rsidP="004413F8">
      <w:pPr>
        <w:pStyle w:val="ListParagraph"/>
        <w:numPr>
          <w:ilvl w:val="0"/>
          <w:numId w:val="1"/>
        </w:numPr>
        <w:rPr>
          <w:bCs/>
          <w:color w:val="000000"/>
        </w:rPr>
      </w:pPr>
      <w:r w:rsidRPr="004413F8">
        <w:rPr>
          <w:bCs/>
          <w:color w:val="000000"/>
        </w:rPr>
        <w:t>The conditions under which the products were shipped and stored.</w:t>
      </w:r>
    </w:p>
    <w:p w14:paraId="1D26990F" w14:textId="77777777" w:rsidR="00A4509D" w:rsidRPr="004413F8" w:rsidRDefault="00A4509D" w:rsidP="004413F8">
      <w:pPr>
        <w:rPr>
          <w:rFonts w:ascii="Times New Roman" w:hAnsi="Times New Roman" w:cs="Times New Roman"/>
          <w:bCs/>
          <w:color w:val="000000"/>
        </w:rPr>
      </w:pPr>
    </w:p>
    <w:p w14:paraId="6CCA99FB" w14:textId="77777777" w:rsidR="00A4509D" w:rsidRPr="004413F8" w:rsidRDefault="00A4509D" w:rsidP="004413F8">
      <w:pPr>
        <w:rPr>
          <w:rFonts w:ascii="Times New Roman" w:hAnsi="Times New Roman" w:cs="Times New Roman"/>
          <w:bCs/>
          <w:color w:val="000000"/>
        </w:rPr>
      </w:pPr>
      <w:r w:rsidRPr="004413F8">
        <w:rPr>
          <w:rFonts w:ascii="Times New Roman" w:hAnsi="Times New Roman" w:cs="Times New Roman"/>
          <w:bCs/>
          <w:color w:val="000000"/>
        </w:rPr>
        <w:t xml:space="preserve">The inspector should initial that the inspection was conducted and the disposition of the product. </w:t>
      </w:r>
    </w:p>
    <w:p w14:paraId="3382219A" w14:textId="77777777" w:rsidR="00A4509D" w:rsidRPr="004413F8" w:rsidRDefault="00A4509D" w:rsidP="004413F8">
      <w:pPr>
        <w:rPr>
          <w:rFonts w:ascii="Times New Roman" w:hAnsi="Times New Roman" w:cs="Times New Roman"/>
          <w:bCs/>
          <w:color w:val="000000"/>
        </w:rPr>
      </w:pPr>
    </w:p>
    <w:p w14:paraId="224FEEAF" w14:textId="77777777" w:rsidR="00A4509D" w:rsidRPr="004413F8" w:rsidRDefault="00A4509D" w:rsidP="004413F8">
      <w:pPr>
        <w:rPr>
          <w:rFonts w:ascii="Times New Roman" w:hAnsi="Times New Roman" w:cs="Times New Roman"/>
          <w:bCs/>
          <w:color w:val="000000"/>
        </w:rPr>
      </w:pPr>
      <w:r w:rsidRPr="004413F8">
        <w:rPr>
          <w:rFonts w:ascii="Times New Roman" w:hAnsi="Times New Roman" w:cs="Times New Roman"/>
          <w:bCs/>
          <w:color w:val="000000"/>
        </w:rPr>
        <w:t xml:space="preserve">If the product is put into inventory or re-worked it will be documented in the Returned Products Log Book. </w:t>
      </w:r>
    </w:p>
    <w:p w14:paraId="6F846BF7" w14:textId="77777777" w:rsidR="00A4509D" w:rsidRPr="004413F8" w:rsidRDefault="00A4509D" w:rsidP="004413F8">
      <w:pPr>
        <w:pStyle w:val="ListParagraph"/>
        <w:rPr>
          <w:bCs/>
          <w:color w:val="000000"/>
        </w:rPr>
      </w:pPr>
    </w:p>
    <w:p w14:paraId="462ECC01" w14:textId="77777777" w:rsidR="00A4509D" w:rsidRPr="004413F8" w:rsidRDefault="00A4509D" w:rsidP="004413F8">
      <w:pPr>
        <w:tabs>
          <w:tab w:val="left" w:pos="1455"/>
        </w:tabs>
        <w:rPr>
          <w:rFonts w:ascii="Times New Roman" w:hAnsi="Times New Roman" w:cs="Times New Roman"/>
        </w:rPr>
      </w:pPr>
      <w:r w:rsidRPr="004413F8">
        <w:rPr>
          <w:rFonts w:ascii="Times New Roman" w:hAnsi="Times New Roman" w:cs="Times New Roman"/>
          <w:u w:val="single"/>
        </w:rPr>
        <w:t>Disposition of the Returned Product:</w:t>
      </w:r>
      <w:r w:rsidRPr="004413F8">
        <w:rPr>
          <w:rFonts w:ascii="Times New Roman" w:hAnsi="Times New Roman" w:cs="Times New Roman"/>
        </w:rPr>
        <w:t xml:space="preserve"> </w:t>
      </w:r>
      <w:r w:rsidRPr="004413F8">
        <w:rPr>
          <w:rFonts w:ascii="Times New Roman" w:hAnsi="Times New Roman" w:cs="Times New Roman"/>
        </w:rPr>
        <w:cr/>
      </w:r>
      <w:r w:rsidRPr="004413F8">
        <w:rPr>
          <w:rFonts w:ascii="Times New Roman" w:hAnsi="Times New Roman" w:cs="Times New Roman"/>
        </w:rPr>
        <w:cr/>
        <w:t>Any Returned Product that has been condemned will be transferred to the inedible section of the establishment as soon as possible and denatured as per the Denaturing Procedure.</w:t>
      </w:r>
    </w:p>
    <w:p w14:paraId="0C552426" w14:textId="77777777" w:rsidR="00A4509D" w:rsidRPr="004413F8" w:rsidRDefault="00A4509D" w:rsidP="004413F8">
      <w:pPr>
        <w:rPr>
          <w:rFonts w:ascii="Times New Roman" w:hAnsi="Times New Roman" w:cs="Times New Roman"/>
        </w:rPr>
      </w:pPr>
      <w:r w:rsidRPr="004413F8">
        <w:rPr>
          <w:rFonts w:ascii="Times New Roman" w:hAnsi="Times New Roman" w:cs="Times New Roman"/>
        </w:rPr>
        <w:cr/>
        <w:t>Returned Product that is released by the inspector for re-work must be worked on a separate table from the rest of production. The employee working on this product must ensure that they clean and sanitize their equipment, apron, and sleeves prior to returning to regular production. The employee must thoroughly wash his/her hands. The table on which this product is worked must be cleaned and sanitized. Any Returned Product that is re-introduced into production must be documented on the Production Records.</w:t>
      </w:r>
    </w:p>
    <w:p w14:paraId="39587ADB" w14:textId="77777777" w:rsidR="00A4509D" w:rsidRPr="004413F8" w:rsidRDefault="00A4509D" w:rsidP="004413F8">
      <w:pPr>
        <w:rPr>
          <w:rFonts w:ascii="Times New Roman" w:hAnsi="Times New Roman" w:cs="Times New Roman"/>
        </w:rPr>
      </w:pPr>
    </w:p>
    <w:p w14:paraId="126DEE1E" w14:textId="77777777" w:rsidR="00A4509D" w:rsidRPr="004413F8" w:rsidRDefault="00A4509D" w:rsidP="004413F8">
      <w:pPr>
        <w:rPr>
          <w:rFonts w:ascii="Times New Roman" w:hAnsi="Times New Roman" w:cs="Times New Roman"/>
        </w:rPr>
      </w:pPr>
      <w:r w:rsidRPr="004413F8">
        <w:rPr>
          <w:rFonts w:ascii="Times New Roman" w:hAnsi="Times New Roman" w:cs="Times New Roman"/>
          <w:b/>
          <w:smallCaps/>
        </w:rPr>
        <w:t>Deviation</w:t>
      </w:r>
      <w:r w:rsidRPr="004413F8">
        <w:rPr>
          <w:rFonts w:ascii="Times New Roman" w:hAnsi="Times New Roman" w:cs="Times New Roman"/>
        </w:rPr>
        <w:cr/>
      </w:r>
      <w:r w:rsidRPr="004413F8">
        <w:rPr>
          <w:rFonts w:ascii="Times New Roman" w:hAnsi="Times New Roman" w:cs="Times New Roman"/>
        </w:rPr>
        <w:cr/>
        <w:t>If returned product is found in another area other than the designated area, the product will be immediately placed in the designated area and the cause of the deviation will be investigated. The corrective actions taken will be determined by the cause of the deviation, e.g. re-train the driver.</w:t>
      </w:r>
      <w:r w:rsidRPr="004413F8">
        <w:rPr>
          <w:rFonts w:ascii="Times New Roman" w:hAnsi="Times New Roman" w:cs="Times New Roman"/>
        </w:rPr>
        <w:cr/>
      </w:r>
      <w:r w:rsidRPr="004413F8">
        <w:rPr>
          <w:rFonts w:ascii="Times New Roman" w:hAnsi="Times New Roman" w:cs="Times New Roman"/>
        </w:rPr>
        <w:cr/>
        <w:t>If contaminated, suspect product or returns are not handled in accordance with the proper procedures, all products that may have been affected will be held and inspected prior to release into production. The equipment, working surfaces, tools and equipment that may have been in contact with the contaminated, suspect or returned product will be washed and sanitized prior to re-use.  The employee responsible will be (re-) trained if required.</w:t>
      </w:r>
    </w:p>
    <w:p w14:paraId="1E549E1D" w14:textId="77777777" w:rsidR="00A4509D" w:rsidRPr="004413F8" w:rsidRDefault="00A4509D" w:rsidP="004413F8">
      <w:pPr>
        <w:rPr>
          <w:rFonts w:ascii="Times New Roman" w:hAnsi="Times New Roman" w:cs="Times New Roman"/>
        </w:rPr>
      </w:pPr>
    </w:p>
    <w:p w14:paraId="228CF53B" w14:textId="3482D3FD" w:rsidR="00A4509D" w:rsidRPr="004413F8" w:rsidRDefault="00A4509D" w:rsidP="004413F8">
      <w:pPr>
        <w:rPr>
          <w:rFonts w:ascii="Times New Roman" w:hAnsi="Times New Roman" w:cs="Times New Roman"/>
          <w:b/>
          <w:bCs/>
          <w:smallCaps/>
        </w:rPr>
      </w:pPr>
      <w:r w:rsidRPr="004413F8">
        <w:rPr>
          <w:rFonts w:ascii="Times New Roman" w:hAnsi="Times New Roman" w:cs="Times New Roman"/>
          <w:b/>
          <w:bCs/>
          <w:smallCaps/>
        </w:rPr>
        <w:t>Records</w:t>
      </w:r>
    </w:p>
    <w:p w14:paraId="5DD02DE1" w14:textId="2FD8EF1E" w:rsidR="002A0CCD" w:rsidRPr="004413F8" w:rsidRDefault="00A4509D" w:rsidP="004413F8">
      <w:pPr>
        <w:rPr>
          <w:rFonts w:ascii="Times New Roman" w:hAnsi="Times New Roman" w:cs="Times New Roman"/>
        </w:rPr>
      </w:pPr>
      <w:r w:rsidRPr="004413F8">
        <w:rPr>
          <w:rFonts w:ascii="Times New Roman" w:hAnsi="Times New Roman" w:cs="Times New Roman"/>
        </w:rPr>
        <w:t xml:space="preserve">Returned Product Log will be maintained on file for period of no less than one year or the longest shelf life of the product. </w:t>
      </w:r>
    </w:p>
    <w:sectPr w:rsidR="002A0CCD" w:rsidRPr="004413F8" w:rsidSect="0037780E">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98CD3" w14:textId="77777777" w:rsidR="0007371B" w:rsidRDefault="0007371B">
      <w:r>
        <w:separator/>
      </w:r>
    </w:p>
  </w:endnote>
  <w:endnote w:type="continuationSeparator" w:id="0">
    <w:p w14:paraId="72A193F4" w14:textId="77777777" w:rsidR="0007371B" w:rsidRDefault="0007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3C58" w14:textId="77777777" w:rsidR="003906DA" w:rsidRDefault="00390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FFC2" w14:textId="77777777" w:rsidR="004413F8" w:rsidRPr="004413F8" w:rsidRDefault="004413F8" w:rsidP="004413F8">
    <w:pPr>
      <w:pStyle w:val="Footer"/>
      <w:rPr>
        <w:rFonts w:ascii="Times New Roman" w:hAnsi="Times New Roman" w:cs="Times New Roman"/>
      </w:rPr>
    </w:pPr>
  </w:p>
  <w:p w14:paraId="5A32673A" w14:textId="09CA30EC" w:rsidR="004413F8" w:rsidRPr="004413F8" w:rsidRDefault="004413F8" w:rsidP="004413F8">
    <w:pPr>
      <w:pStyle w:val="Footer"/>
      <w:rPr>
        <w:rFonts w:ascii="Times New Roman" w:hAnsi="Times New Roman" w:cs="Times New Roman"/>
      </w:rPr>
    </w:pPr>
    <w:r w:rsidRPr="004413F8">
      <w:rPr>
        <w:rFonts w:ascii="Times New Roman" w:hAnsi="Times New Roman" w:cs="Times New Roman"/>
        <w:noProof/>
      </w:rPr>
      <w:pict w14:anchorId="1375C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 logo with a check mark&#10;&#10;AI-generated content may be incorrect." style="position:absolute;margin-left:494.8pt;margin-top:10.5pt;width:28.8pt;height:30.7pt;z-index:-251657216;visibility:visible;mso-wrap-style:square;mso-wrap-distance-left:9pt;mso-wrap-distance-top:0;mso-wrap-distance-right:9pt;mso-wrap-distance-bottom:0;mso-position-horizontal:absolute;mso-position-horizontal-relative:text;mso-position-vertical:absolute;mso-position-vertical-relative:text">
          <v:imagedata r:id="rId1" o:title="A logo with a check mark&#10;&#10;AI-generated content may be incorrect"/>
        </v:shape>
      </w:pict>
    </w:r>
    <w:r w:rsidRPr="004413F8">
      <w:rPr>
        <w:rFonts w:ascii="Times New Roman" w:hAnsi="Times New Roman" w:cs="Times New Roman"/>
        <w:i/>
        <w:iCs/>
        <w:color w:val="000000"/>
        <w:sz w:val="20"/>
        <w:szCs w:val="20"/>
      </w:rPr>
      <w:t>Disclaimer: This template is for general use only and must be customized to meet your business’s regulatory requirements</w:t>
    </w:r>
  </w:p>
  <w:p w14:paraId="74C4E14B" w14:textId="36663B3A" w:rsidR="008A00B8" w:rsidRPr="004413F8" w:rsidRDefault="008A00B8">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3F6" w14:textId="77777777" w:rsidR="003906DA" w:rsidRDefault="00390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9A65" w14:textId="77777777" w:rsidR="0007371B" w:rsidRDefault="0007371B">
      <w:r>
        <w:separator/>
      </w:r>
    </w:p>
  </w:footnote>
  <w:footnote w:type="continuationSeparator" w:id="0">
    <w:p w14:paraId="1227A500" w14:textId="77777777" w:rsidR="0007371B" w:rsidRDefault="00073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ABA5" w14:textId="77777777" w:rsidR="003906DA" w:rsidRDefault="00390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88"/>
    </w:tblGrid>
    <w:tr w:rsidR="00E3207B" w:rsidRPr="004413F8" w14:paraId="15C199A3" w14:textId="77777777" w:rsidTr="00457201">
      <w:trPr>
        <w:trHeight w:val="298"/>
      </w:trPr>
      <w:tc>
        <w:tcPr>
          <w:tcW w:w="5688" w:type="dxa"/>
          <w:vMerge w:val="restart"/>
          <w:tcBorders>
            <w:top w:val="single" w:sz="4" w:space="0" w:color="auto"/>
            <w:left w:val="single" w:sz="4" w:space="0" w:color="auto"/>
            <w:right w:val="single" w:sz="4" w:space="0" w:color="auto"/>
          </w:tcBorders>
          <w:vAlign w:val="center"/>
        </w:tcPr>
        <w:p w14:paraId="671D698F" w14:textId="0F5E4CBE" w:rsidR="00E3207B" w:rsidRPr="004413F8" w:rsidRDefault="00E3207B" w:rsidP="00E3207B">
          <w:pPr>
            <w:jc w:val="center"/>
            <w:rPr>
              <w:rFonts w:ascii="Times New Roman" w:hAnsi="Times New Roman" w:cs="Times New Roman"/>
              <w:b/>
              <w:sz w:val="28"/>
              <w:szCs w:val="28"/>
            </w:rPr>
          </w:pPr>
          <w:r w:rsidRPr="004413F8">
            <w:rPr>
              <w:rFonts w:ascii="Times New Roman" w:hAnsi="Times New Roman" w:cs="Times New Roman"/>
              <w:b/>
              <w:sz w:val="28"/>
              <w:szCs w:val="28"/>
            </w:rPr>
            <w:t>Returned Product</w:t>
          </w:r>
          <w:r w:rsidR="003906DA">
            <w:rPr>
              <w:rFonts w:ascii="Times New Roman" w:hAnsi="Times New Roman" w:cs="Times New Roman"/>
              <w:b/>
              <w:sz w:val="28"/>
              <w:szCs w:val="28"/>
            </w:rPr>
            <w:t xml:space="preserve">s </w:t>
          </w:r>
          <w:r w:rsidRPr="004413F8">
            <w:rPr>
              <w:rFonts w:ascii="Times New Roman" w:hAnsi="Times New Roman" w:cs="Times New Roman"/>
              <w:b/>
              <w:sz w:val="28"/>
              <w:szCs w:val="28"/>
            </w:rPr>
            <w:t>SOP</w:t>
          </w:r>
        </w:p>
      </w:tc>
      <w:tc>
        <w:tcPr>
          <w:tcW w:w="3888" w:type="dxa"/>
          <w:tcBorders>
            <w:top w:val="single" w:sz="4" w:space="0" w:color="auto"/>
            <w:left w:val="single" w:sz="4" w:space="0" w:color="auto"/>
            <w:bottom w:val="single" w:sz="4" w:space="0" w:color="auto"/>
            <w:right w:val="single" w:sz="4" w:space="0" w:color="auto"/>
          </w:tcBorders>
          <w:vAlign w:val="center"/>
        </w:tcPr>
        <w:p w14:paraId="6E678E0E" w14:textId="77777777" w:rsidR="00E3207B" w:rsidRPr="004413F8" w:rsidRDefault="00E3207B" w:rsidP="00E3207B">
          <w:pPr>
            <w:rPr>
              <w:rFonts w:ascii="Times New Roman" w:hAnsi="Times New Roman" w:cs="Times New Roman"/>
              <w:sz w:val="20"/>
              <w:szCs w:val="20"/>
            </w:rPr>
          </w:pPr>
          <w:r w:rsidRPr="004413F8">
            <w:rPr>
              <w:rFonts w:ascii="Times New Roman" w:hAnsi="Times New Roman" w:cs="Times New Roman"/>
              <w:sz w:val="20"/>
              <w:szCs w:val="20"/>
            </w:rPr>
            <w:t>Revision date -</w:t>
          </w:r>
        </w:p>
      </w:tc>
    </w:tr>
    <w:tr w:rsidR="00E3207B" w:rsidRPr="004413F8" w14:paraId="294BC13B" w14:textId="77777777" w:rsidTr="00457201">
      <w:trPr>
        <w:trHeight w:val="297"/>
      </w:trPr>
      <w:tc>
        <w:tcPr>
          <w:tcW w:w="5688" w:type="dxa"/>
          <w:vMerge/>
          <w:tcBorders>
            <w:left w:val="single" w:sz="4" w:space="0" w:color="auto"/>
            <w:bottom w:val="single" w:sz="4" w:space="0" w:color="auto"/>
            <w:right w:val="single" w:sz="4" w:space="0" w:color="auto"/>
          </w:tcBorders>
          <w:vAlign w:val="center"/>
        </w:tcPr>
        <w:p w14:paraId="3F2FC114" w14:textId="77777777" w:rsidR="00E3207B" w:rsidRPr="004413F8" w:rsidRDefault="00E3207B" w:rsidP="00E3207B">
          <w:pPr>
            <w:rPr>
              <w:rFonts w:ascii="Times New Roman" w:hAnsi="Times New Roman" w:cs="Times New Roman"/>
              <w:b/>
              <w:sz w:val="28"/>
              <w:szCs w:val="28"/>
            </w:rPr>
          </w:pPr>
        </w:p>
      </w:tc>
      <w:tc>
        <w:tcPr>
          <w:tcW w:w="3888" w:type="dxa"/>
          <w:tcBorders>
            <w:top w:val="single" w:sz="4" w:space="0" w:color="auto"/>
            <w:left w:val="single" w:sz="4" w:space="0" w:color="auto"/>
            <w:bottom w:val="single" w:sz="4" w:space="0" w:color="auto"/>
            <w:right w:val="single" w:sz="4" w:space="0" w:color="auto"/>
          </w:tcBorders>
          <w:vAlign w:val="center"/>
        </w:tcPr>
        <w:p w14:paraId="260F0551" w14:textId="77777777" w:rsidR="00E3207B" w:rsidRPr="004413F8" w:rsidRDefault="00E3207B" w:rsidP="00E3207B">
          <w:pPr>
            <w:rPr>
              <w:rFonts w:ascii="Times New Roman" w:hAnsi="Times New Roman" w:cs="Times New Roman"/>
              <w:sz w:val="20"/>
              <w:szCs w:val="20"/>
            </w:rPr>
          </w:pPr>
          <w:r w:rsidRPr="004413F8">
            <w:rPr>
              <w:rFonts w:ascii="Times New Roman" w:hAnsi="Times New Roman" w:cs="Times New Roman"/>
              <w:sz w:val="20"/>
              <w:szCs w:val="20"/>
            </w:rPr>
            <w:t>Version -</w:t>
          </w:r>
        </w:p>
      </w:tc>
    </w:tr>
  </w:tbl>
  <w:p w14:paraId="737226C1" w14:textId="063CD754" w:rsidR="006B629A" w:rsidRPr="00E3207B" w:rsidRDefault="006B629A" w:rsidP="00E32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8CF0" w14:textId="77777777" w:rsidR="003906DA" w:rsidRDefault="00390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0191F"/>
    <w:multiLevelType w:val="hybridMultilevel"/>
    <w:tmpl w:val="EB8028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1276DC4"/>
    <w:multiLevelType w:val="hybridMultilevel"/>
    <w:tmpl w:val="D0F6F5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359555">
    <w:abstractNumId w:val="1"/>
  </w:num>
  <w:num w:numId="2" w16cid:durableId="145772188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272"/>
    <w:rsid w:val="00026702"/>
    <w:rsid w:val="00065496"/>
    <w:rsid w:val="0007371B"/>
    <w:rsid w:val="00093373"/>
    <w:rsid w:val="00096D90"/>
    <w:rsid w:val="000D39B4"/>
    <w:rsid w:val="00152FDD"/>
    <w:rsid w:val="001930A4"/>
    <w:rsid w:val="001967C8"/>
    <w:rsid w:val="001B24AD"/>
    <w:rsid w:val="001C4E30"/>
    <w:rsid w:val="001F17DF"/>
    <w:rsid w:val="00235D4B"/>
    <w:rsid w:val="002A0CCD"/>
    <w:rsid w:val="002D2F03"/>
    <w:rsid w:val="002F5243"/>
    <w:rsid w:val="002F58D7"/>
    <w:rsid w:val="00340B2A"/>
    <w:rsid w:val="00344EBC"/>
    <w:rsid w:val="0037780E"/>
    <w:rsid w:val="003906DA"/>
    <w:rsid w:val="003965B7"/>
    <w:rsid w:val="003C064A"/>
    <w:rsid w:val="003D148D"/>
    <w:rsid w:val="003F0407"/>
    <w:rsid w:val="00415F0C"/>
    <w:rsid w:val="0042665A"/>
    <w:rsid w:val="00433EC4"/>
    <w:rsid w:val="004413F8"/>
    <w:rsid w:val="004525E7"/>
    <w:rsid w:val="00490C56"/>
    <w:rsid w:val="004C41C8"/>
    <w:rsid w:val="005033A4"/>
    <w:rsid w:val="0052012C"/>
    <w:rsid w:val="0052150E"/>
    <w:rsid w:val="0053151C"/>
    <w:rsid w:val="005A184A"/>
    <w:rsid w:val="005A4E87"/>
    <w:rsid w:val="005A68FC"/>
    <w:rsid w:val="005E0EC3"/>
    <w:rsid w:val="005F70F1"/>
    <w:rsid w:val="0060071B"/>
    <w:rsid w:val="00606AB2"/>
    <w:rsid w:val="00625AB8"/>
    <w:rsid w:val="006B629A"/>
    <w:rsid w:val="006C16B0"/>
    <w:rsid w:val="006C7F36"/>
    <w:rsid w:val="006D61CE"/>
    <w:rsid w:val="00700FE3"/>
    <w:rsid w:val="0073076E"/>
    <w:rsid w:val="007A5098"/>
    <w:rsid w:val="007B4301"/>
    <w:rsid w:val="007F758A"/>
    <w:rsid w:val="00801E29"/>
    <w:rsid w:val="00834DFB"/>
    <w:rsid w:val="008363A6"/>
    <w:rsid w:val="00851219"/>
    <w:rsid w:val="00862C0A"/>
    <w:rsid w:val="00893E74"/>
    <w:rsid w:val="008A00B8"/>
    <w:rsid w:val="008E26F0"/>
    <w:rsid w:val="00916B2D"/>
    <w:rsid w:val="0094640C"/>
    <w:rsid w:val="00952E18"/>
    <w:rsid w:val="00987336"/>
    <w:rsid w:val="009C227E"/>
    <w:rsid w:val="009D062E"/>
    <w:rsid w:val="009D3D89"/>
    <w:rsid w:val="009D7352"/>
    <w:rsid w:val="00A01482"/>
    <w:rsid w:val="00A20DAE"/>
    <w:rsid w:val="00A4509D"/>
    <w:rsid w:val="00A53EB4"/>
    <w:rsid w:val="00A96722"/>
    <w:rsid w:val="00A97E60"/>
    <w:rsid w:val="00AA025F"/>
    <w:rsid w:val="00AD539D"/>
    <w:rsid w:val="00AE4AAA"/>
    <w:rsid w:val="00B126CC"/>
    <w:rsid w:val="00B41B7E"/>
    <w:rsid w:val="00B66CF8"/>
    <w:rsid w:val="00B91D8E"/>
    <w:rsid w:val="00BB411E"/>
    <w:rsid w:val="00BC0D8F"/>
    <w:rsid w:val="00BD0C1B"/>
    <w:rsid w:val="00BE20CB"/>
    <w:rsid w:val="00BE3DEC"/>
    <w:rsid w:val="00C24E96"/>
    <w:rsid w:val="00C41BA4"/>
    <w:rsid w:val="00C649F5"/>
    <w:rsid w:val="00C80B43"/>
    <w:rsid w:val="00C85179"/>
    <w:rsid w:val="00CB7492"/>
    <w:rsid w:val="00CC4251"/>
    <w:rsid w:val="00D02A9B"/>
    <w:rsid w:val="00D10066"/>
    <w:rsid w:val="00D275B3"/>
    <w:rsid w:val="00D513C8"/>
    <w:rsid w:val="00D77C27"/>
    <w:rsid w:val="00D96646"/>
    <w:rsid w:val="00DA7BCD"/>
    <w:rsid w:val="00DC6A8B"/>
    <w:rsid w:val="00DD0438"/>
    <w:rsid w:val="00DE6220"/>
    <w:rsid w:val="00E034EE"/>
    <w:rsid w:val="00E07272"/>
    <w:rsid w:val="00E3207B"/>
    <w:rsid w:val="00E808BD"/>
    <w:rsid w:val="00EB040A"/>
    <w:rsid w:val="00ED0B2C"/>
    <w:rsid w:val="00ED2039"/>
    <w:rsid w:val="00ED45D7"/>
    <w:rsid w:val="00F15FB8"/>
    <w:rsid w:val="00F17DA8"/>
    <w:rsid w:val="00F47B95"/>
    <w:rsid w:val="00F82D59"/>
    <w:rsid w:val="00FC09CF"/>
    <w:rsid w:val="00FD6D05"/>
    <w:rsid w:val="00FE0C5E"/>
    <w:rsid w:val="00FE7A3D"/>
    <w:rsid w:val="00FF0F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A1F4D"/>
  <w15:chartTrackingRefBased/>
  <w15:docId w15:val="{C07FA4E8-DD83-46E5-A02D-5099681D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F36"/>
    <w:rPr>
      <w:rFonts w:ascii="Arial" w:hAnsi="Arial" w:cs="Arial"/>
      <w:sz w:val="24"/>
      <w:szCs w:val="24"/>
      <w:lang w:val="en-US" w:eastAsia="en-US"/>
    </w:rPr>
  </w:style>
  <w:style w:type="paragraph" w:styleId="Heading1">
    <w:name w:val="heading 1"/>
    <w:basedOn w:val="Normal"/>
    <w:next w:val="Normal"/>
    <w:qFormat/>
    <w:rsid w:val="006C7F36"/>
    <w:pPr>
      <w:keepNext/>
      <w:spacing w:before="240" w:after="60"/>
      <w:outlineLvl w:val="0"/>
    </w:pPr>
    <w:rPr>
      <w:b/>
      <w:bCs/>
      <w:kern w:val="32"/>
      <w:sz w:val="32"/>
      <w:szCs w:val="32"/>
    </w:rPr>
  </w:style>
  <w:style w:type="paragraph" w:styleId="Heading4">
    <w:name w:val="heading 4"/>
    <w:basedOn w:val="Normal"/>
    <w:next w:val="Normal"/>
    <w:qFormat/>
    <w:rsid w:val="001B24AD"/>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7272"/>
    <w:pPr>
      <w:tabs>
        <w:tab w:val="center" w:pos="4320"/>
        <w:tab w:val="right" w:pos="8640"/>
      </w:tabs>
    </w:pPr>
  </w:style>
  <w:style w:type="paragraph" w:styleId="Footer">
    <w:name w:val="footer"/>
    <w:basedOn w:val="Normal"/>
    <w:link w:val="FooterChar"/>
    <w:uiPriority w:val="99"/>
    <w:rsid w:val="00E07272"/>
    <w:pPr>
      <w:tabs>
        <w:tab w:val="center" w:pos="4320"/>
        <w:tab w:val="right" w:pos="8640"/>
      </w:tabs>
    </w:pPr>
  </w:style>
  <w:style w:type="table" w:styleId="TableGrid">
    <w:name w:val="Table Grid"/>
    <w:basedOn w:val="TableNormal"/>
    <w:rsid w:val="00E0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61CE"/>
    <w:rPr>
      <w:rFonts w:ascii="Arial" w:hAnsi="Arial" w:cs="Arial" w:hint="default"/>
      <w:color w:val="000099"/>
      <w:u w:val="single"/>
    </w:rPr>
  </w:style>
  <w:style w:type="paragraph" w:styleId="NormalWeb">
    <w:name w:val="Normal (Web)"/>
    <w:basedOn w:val="Normal"/>
    <w:rsid w:val="006D61CE"/>
    <w:pPr>
      <w:spacing w:before="100" w:beforeAutospacing="1" w:after="100" w:afterAutospacing="1"/>
    </w:pPr>
  </w:style>
  <w:style w:type="character" w:styleId="Strong">
    <w:name w:val="Strong"/>
    <w:qFormat/>
    <w:rsid w:val="006D61CE"/>
    <w:rPr>
      <w:b/>
      <w:bCs/>
    </w:rPr>
  </w:style>
  <w:style w:type="paragraph" w:styleId="BalloonText">
    <w:name w:val="Balloon Text"/>
    <w:basedOn w:val="Normal"/>
    <w:semiHidden/>
    <w:rsid w:val="001930A4"/>
    <w:rPr>
      <w:rFonts w:ascii="Tahoma" w:hAnsi="Tahoma" w:cs="Tahoma"/>
      <w:sz w:val="16"/>
      <w:szCs w:val="16"/>
    </w:rPr>
  </w:style>
  <w:style w:type="character" w:styleId="PageNumber">
    <w:name w:val="page number"/>
    <w:basedOn w:val="DefaultParagraphFont"/>
    <w:rsid w:val="00F82D59"/>
  </w:style>
  <w:style w:type="character" w:styleId="Emphasis">
    <w:name w:val="Emphasis"/>
    <w:qFormat/>
    <w:rsid w:val="001B24AD"/>
    <w:rPr>
      <w:i/>
      <w:iCs/>
    </w:rPr>
  </w:style>
  <w:style w:type="character" w:customStyle="1" w:styleId="nowrap1">
    <w:name w:val="nowrap1"/>
    <w:rsid w:val="001B24AD"/>
    <w:rPr>
      <w:rFonts w:ascii="Verdana" w:hAnsi="Verdana" w:hint="default"/>
    </w:rPr>
  </w:style>
  <w:style w:type="paragraph" w:styleId="ListParagraph">
    <w:name w:val="List Paragraph"/>
    <w:basedOn w:val="Normal"/>
    <w:uiPriority w:val="34"/>
    <w:qFormat/>
    <w:rsid w:val="00A4509D"/>
    <w:pPr>
      <w:ind w:left="720"/>
      <w:contextualSpacing/>
    </w:pPr>
    <w:rPr>
      <w:rFonts w:ascii="Times New Roman" w:hAnsi="Times New Roman" w:cs="Times New Roman"/>
    </w:rPr>
  </w:style>
  <w:style w:type="character" w:customStyle="1" w:styleId="FooterChar">
    <w:name w:val="Footer Char"/>
    <w:basedOn w:val="DefaultParagraphFont"/>
    <w:link w:val="Footer"/>
    <w:uiPriority w:val="99"/>
    <w:rsid w:val="004413F8"/>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541346">
      <w:bodyDiv w:val="1"/>
      <w:marLeft w:val="0"/>
      <w:marRight w:val="0"/>
      <w:marTop w:val="0"/>
      <w:marBottom w:val="0"/>
      <w:divBdr>
        <w:top w:val="none" w:sz="0" w:space="0" w:color="auto"/>
        <w:left w:val="none" w:sz="0" w:space="0" w:color="auto"/>
        <w:bottom w:val="none" w:sz="0" w:space="0" w:color="auto"/>
        <w:right w:val="none" w:sz="0" w:space="0" w:color="auto"/>
      </w:divBdr>
      <w:divsChild>
        <w:div w:id="105195484">
          <w:marLeft w:val="0"/>
          <w:marRight w:val="0"/>
          <w:marTop w:val="0"/>
          <w:marBottom w:val="0"/>
          <w:divBdr>
            <w:top w:val="none" w:sz="0" w:space="0" w:color="auto"/>
            <w:left w:val="none" w:sz="0" w:space="0" w:color="auto"/>
            <w:bottom w:val="none" w:sz="0" w:space="0" w:color="auto"/>
            <w:right w:val="none" w:sz="0" w:space="0" w:color="auto"/>
          </w:divBdr>
          <w:divsChild>
            <w:div w:id="1288582858">
              <w:marLeft w:val="0"/>
              <w:marRight w:val="0"/>
              <w:marTop w:val="0"/>
              <w:marBottom w:val="0"/>
              <w:divBdr>
                <w:top w:val="none" w:sz="0" w:space="0" w:color="auto"/>
                <w:left w:val="none" w:sz="0" w:space="0" w:color="auto"/>
                <w:bottom w:val="none" w:sz="0" w:space="0" w:color="auto"/>
                <w:right w:val="none" w:sz="0" w:space="0" w:color="auto"/>
              </w:divBdr>
              <w:divsChild>
                <w:div w:id="1304504882">
                  <w:marLeft w:val="0"/>
                  <w:marRight w:val="0"/>
                  <w:marTop w:val="0"/>
                  <w:marBottom w:val="0"/>
                  <w:divBdr>
                    <w:top w:val="none" w:sz="0" w:space="0" w:color="auto"/>
                    <w:left w:val="none" w:sz="0" w:space="0" w:color="auto"/>
                    <w:bottom w:val="none" w:sz="0" w:space="0" w:color="auto"/>
                    <w:right w:val="none" w:sz="0" w:space="0" w:color="auto"/>
                  </w:divBdr>
                  <w:divsChild>
                    <w:div w:id="894894129">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4410">
      <w:bodyDiv w:val="1"/>
      <w:marLeft w:val="0"/>
      <w:marRight w:val="0"/>
      <w:marTop w:val="0"/>
      <w:marBottom w:val="0"/>
      <w:divBdr>
        <w:top w:val="none" w:sz="0" w:space="0" w:color="auto"/>
        <w:left w:val="none" w:sz="0" w:space="0" w:color="auto"/>
        <w:bottom w:val="none" w:sz="0" w:space="0" w:color="auto"/>
        <w:right w:val="none" w:sz="0" w:space="0" w:color="auto"/>
      </w:divBdr>
      <w:divsChild>
        <w:div w:id="1145008141">
          <w:marLeft w:val="0"/>
          <w:marRight w:val="0"/>
          <w:marTop w:val="0"/>
          <w:marBottom w:val="0"/>
          <w:divBdr>
            <w:top w:val="none" w:sz="0" w:space="0" w:color="auto"/>
            <w:left w:val="none" w:sz="0" w:space="0" w:color="auto"/>
            <w:bottom w:val="none" w:sz="0" w:space="0" w:color="auto"/>
            <w:right w:val="none" w:sz="0" w:space="0" w:color="auto"/>
          </w:divBdr>
          <w:divsChild>
            <w:div w:id="982656208">
              <w:marLeft w:val="0"/>
              <w:marRight w:val="0"/>
              <w:marTop w:val="0"/>
              <w:marBottom w:val="0"/>
              <w:divBdr>
                <w:top w:val="none" w:sz="0" w:space="0" w:color="auto"/>
                <w:left w:val="none" w:sz="0" w:space="0" w:color="auto"/>
                <w:bottom w:val="none" w:sz="0" w:space="0" w:color="auto"/>
                <w:right w:val="none" w:sz="0" w:space="0" w:color="auto"/>
              </w:divBdr>
              <w:divsChild>
                <w:div w:id="966857284">
                  <w:marLeft w:val="0"/>
                  <w:marRight w:val="0"/>
                  <w:marTop w:val="0"/>
                  <w:marBottom w:val="0"/>
                  <w:divBdr>
                    <w:top w:val="none" w:sz="0" w:space="0" w:color="auto"/>
                    <w:left w:val="none" w:sz="0" w:space="0" w:color="auto"/>
                    <w:bottom w:val="none" w:sz="0" w:space="0" w:color="auto"/>
                    <w:right w:val="none" w:sz="0" w:space="0" w:color="auto"/>
                  </w:divBdr>
                  <w:divsChild>
                    <w:div w:id="98712666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4d9c3-248c-4a8e-b578-e674186956cf" xsi:nil="true"/>
    <Year xmlns="58e08f11-1d6a-43c9-8d68-1bd2c3856be7" xsi:nil="true"/>
    <lcf76f155ced4ddcb4097134ff3c332f xmlns="58e08f11-1d6a-43c9-8d68-1bd2c3856b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13C59-F32C-457B-93B6-4C160ADF0D96}">
  <ds:schemaRefs>
    <ds:schemaRef ds:uri="http://schemas.microsoft.com/office/2006/metadata/properties"/>
    <ds:schemaRef ds:uri="http://schemas.microsoft.com/office/infopath/2007/PartnerControls"/>
    <ds:schemaRef ds:uri="bad4d9c3-248c-4a8e-b578-e674186956cf"/>
    <ds:schemaRef ds:uri="58e08f11-1d6a-43c9-8d68-1bd2c3856be7"/>
  </ds:schemaRefs>
</ds:datastoreItem>
</file>

<file path=customXml/itemProps2.xml><?xml version="1.0" encoding="utf-8"?>
<ds:datastoreItem xmlns:ds="http://schemas.openxmlformats.org/officeDocument/2006/customXml" ds:itemID="{090DDF55-1FA3-40A4-95CB-15770ABFA5D1}">
  <ds:schemaRefs>
    <ds:schemaRef ds:uri="http://schemas.microsoft.com/sharepoint/v3/contenttype/forms"/>
  </ds:schemaRefs>
</ds:datastoreItem>
</file>

<file path=customXml/itemProps3.xml><?xml version="1.0" encoding="utf-8"?>
<ds:datastoreItem xmlns:ds="http://schemas.openxmlformats.org/officeDocument/2006/customXml" ds:itemID="{3B58A433-6FB5-48E2-A012-02C52FB8C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POLICY </vt:lpstr>
    </vt:vector>
  </TitlesOfParts>
  <Company>Your Company Name</Company>
  <LinksUpToDate>false</LinksUpToDate>
  <CharactersWithSpaces>3890</CharactersWithSpaces>
  <SharedDoc>false</SharedDoc>
  <HLinks>
    <vt:vector size="12" baseType="variant">
      <vt:variant>
        <vt:i4>3539049</vt:i4>
      </vt:variant>
      <vt:variant>
        <vt:i4>3</vt:i4>
      </vt:variant>
      <vt:variant>
        <vt:i4>0</vt:i4>
      </vt:variant>
      <vt:variant>
        <vt:i4>5</vt:i4>
      </vt:variant>
      <vt:variant>
        <vt:lpwstr>http://www.inspection.gc.ca/english/fssa/meavia/man/ch11/table11e.shtml</vt:lpwstr>
      </vt:variant>
      <vt:variant>
        <vt:lpwstr/>
      </vt:variant>
      <vt:variant>
        <vt:i4>5374038</vt:i4>
      </vt:variant>
      <vt:variant>
        <vt:i4>0</vt:i4>
      </vt:variant>
      <vt:variant>
        <vt:i4>0</vt:i4>
      </vt:variant>
      <vt:variant>
        <vt:i4>5</vt:i4>
      </vt:variant>
      <vt:variant>
        <vt:lpwstr>http://www.inspection.gc.ca/english/fssa/meavia/man/ch3/3-5e.shtml</vt:lpwstr>
      </vt:variant>
      <vt:variant>
        <vt:lpwstr>a3-5-6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c:title>
  <dc:subject/>
  <dc:creator>Your User Name</dc:creator>
  <cp:keywords/>
  <dc:description/>
  <cp:lastModifiedBy>Baljit Kaur Kheeva </cp:lastModifiedBy>
  <cp:revision>5</cp:revision>
  <cp:lastPrinted>2011-02-03T20:07:00Z</cp:lastPrinted>
  <dcterms:created xsi:type="dcterms:W3CDTF">2025-09-05T18:49:00Z</dcterms:created>
  <dcterms:modified xsi:type="dcterms:W3CDTF">2025-09-05T20:57:00Z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0x0101009119194A0443714BB7B8423831A7EA63</vt:lpwstr>
  </property>
</Properties>
</file>