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39167D" w14:textId="77777777" w:rsidR="00E07272" w:rsidRPr="00AB5B19" w:rsidRDefault="00E07272"/>
    <w:p w14:paraId="7F39167E" w14:textId="77777777" w:rsidR="000B18AA" w:rsidRPr="00AB5B19" w:rsidRDefault="000B18AA" w:rsidP="000B18AA">
      <w:pPr>
        <w:jc w:val="both"/>
        <w:rPr>
          <w:b/>
          <w:bCs/>
          <w:smallCaps/>
        </w:rPr>
      </w:pPr>
      <w:r w:rsidRPr="00AB5B19">
        <w:rPr>
          <w:b/>
          <w:bCs/>
          <w:smallCaps/>
        </w:rPr>
        <w:t>Purpose and Scope</w:t>
      </w:r>
    </w:p>
    <w:p w14:paraId="7F39167F" w14:textId="77777777" w:rsidR="000B18AA" w:rsidRPr="00AB5B19" w:rsidRDefault="000B18AA"/>
    <w:p w14:paraId="7F391680" w14:textId="1B6C9F36" w:rsidR="00CD7120" w:rsidRPr="00AB5B19" w:rsidRDefault="00CD7120">
      <w:r w:rsidRPr="00AB5B19">
        <w:t xml:space="preserve">The purpose of this procedure is to provide </w:t>
      </w:r>
      <w:r w:rsidR="00D65A88" w:rsidRPr="00AB5B19">
        <w:t>instructions</w:t>
      </w:r>
      <w:r w:rsidRPr="00AB5B19">
        <w:t xml:space="preserve"> for performing the </w:t>
      </w:r>
      <w:r w:rsidR="00BA444A" w:rsidRPr="00AB5B19">
        <w:rPr>
          <w:b/>
        </w:rPr>
        <w:t>Operational Sanitation I</w:t>
      </w:r>
      <w:r w:rsidRPr="00AB5B19">
        <w:rPr>
          <w:b/>
        </w:rPr>
        <w:t xml:space="preserve">nspection </w:t>
      </w:r>
      <w:r w:rsidRPr="00AB5B19">
        <w:t xml:space="preserve">and for documenting the inspection on the form. </w:t>
      </w:r>
    </w:p>
    <w:p w14:paraId="7F391682" w14:textId="77777777" w:rsidR="005361B7" w:rsidRPr="00AB5B19" w:rsidRDefault="005361B7"/>
    <w:p w14:paraId="7F391683" w14:textId="77777777" w:rsidR="000B18AA" w:rsidRPr="00AB5B19" w:rsidRDefault="000B18AA">
      <w:pPr>
        <w:rPr>
          <w:b/>
          <w:bCs/>
          <w:smallCaps/>
        </w:rPr>
      </w:pPr>
      <w:r w:rsidRPr="00AB5B19">
        <w:rPr>
          <w:b/>
          <w:bCs/>
          <w:smallCaps/>
        </w:rPr>
        <w:t>Frequency</w:t>
      </w:r>
    </w:p>
    <w:p w14:paraId="7F391684" w14:textId="77777777" w:rsidR="005E7BCB" w:rsidRPr="00AB5B19" w:rsidRDefault="005E7BCB" w:rsidP="00A41D7E">
      <w:pPr>
        <w:rPr>
          <w:bCs/>
        </w:rPr>
      </w:pPr>
    </w:p>
    <w:p w14:paraId="7F391685" w14:textId="77777777" w:rsidR="00CD7120" w:rsidRPr="00AB5B19" w:rsidRDefault="00CD7120" w:rsidP="00A41D7E">
      <w:pPr>
        <w:rPr>
          <w:bCs/>
        </w:rPr>
      </w:pPr>
      <w:r w:rsidRPr="00AB5B19">
        <w:rPr>
          <w:bCs/>
        </w:rPr>
        <w:t>The Operational S</w:t>
      </w:r>
      <w:r w:rsidR="00BA444A" w:rsidRPr="00AB5B19">
        <w:rPr>
          <w:bCs/>
        </w:rPr>
        <w:t>anitation</w:t>
      </w:r>
      <w:r w:rsidRPr="00AB5B19">
        <w:rPr>
          <w:bCs/>
        </w:rPr>
        <w:t xml:space="preserve"> Inspection is to be completed </w:t>
      </w:r>
      <w:r w:rsidR="00317955" w:rsidRPr="00AB5B19">
        <w:rPr>
          <w:bCs/>
        </w:rPr>
        <w:t>approximately</w:t>
      </w:r>
      <w:r w:rsidR="00BA444A" w:rsidRPr="00AB5B19">
        <w:rPr>
          <w:bCs/>
        </w:rPr>
        <w:t xml:space="preserve"> (frequency to be determined by operator)</w:t>
      </w:r>
      <w:r w:rsidR="00317955" w:rsidRPr="00AB5B19">
        <w:rPr>
          <w:bCs/>
        </w:rPr>
        <w:t xml:space="preserve">. </w:t>
      </w:r>
    </w:p>
    <w:p w14:paraId="7F391686" w14:textId="77777777" w:rsidR="000B18AA" w:rsidRPr="00AB5B19" w:rsidRDefault="000B18AA" w:rsidP="00A41D7E">
      <w:pPr>
        <w:rPr>
          <w:bCs/>
          <w:smallCaps/>
        </w:rPr>
      </w:pPr>
    </w:p>
    <w:p w14:paraId="7F391687" w14:textId="77777777" w:rsidR="000B18AA" w:rsidRPr="00AB5B19" w:rsidRDefault="000B18AA" w:rsidP="000B18AA">
      <w:pPr>
        <w:jc w:val="both"/>
        <w:rPr>
          <w:b/>
          <w:bCs/>
          <w:smallCaps/>
        </w:rPr>
      </w:pPr>
      <w:r w:rsidRPr="00AB5B19">
        <w:rPr>
          <w:b/>
          <w:bCs/>
          <w:smallCaps/>
        </w:rPr>
        <w:t>Procedure</w:t>
      </w:r>
    </w:p>
    <w:p w14:paraId="7F391688" w14:textId="77777777" w:rsidR="000105E1" w:rsidRPr="00AB5B19" w:rsidRDefault="000105E1"/>
    <w:p w14:paraId="7F391689" w14:textId="77777777" w:rsidR="00BC0C1B" w:rsidRPr="00AB5B19" w:rsidRDefault="00BC0C1B">
      <w:r w:rsidRPr="00AB5B19">
        <w:t>The traine</w:t>
      </w:r>
      <w:r w:rsidR="00BA444A" w:rsidRPr="00AB5B19">
        <w:t xml:space="preserve">d monitor is to visual evaluate </w:t>
      </w:r>
      <w:r w:rsidRPr="00AB5B19">
        <w:t>for the following:</w:t>
      </w:r>
    </w:p>
    <w:p w14:paraId="7F39168A" w14:textId="77777777" w:rsidR="00BC0C1B" w:rsidRPr="00AB5B19" w:rsidRDefault="00BC0C1B"/>
    <w:p w14:paraId="7F39168B" w14:textId="77777777" w:rsidR="00BC0C1B" w:rsidRPr="00AB5B19" w:rsidRDefault="00BC0C1B" w:rsidP="003F0599">
      <w:pPr>
        <w:numPr>
          <w:ilvl w:val="0"/>
          <w:numId w:val="10"/>
        </w:numPr>
      </w:pPr>
      <w:r w:rsidRPr="00AB5B19">
        <w:t>Check te</w:t>
      </w:r>
      <w:r w:rsidR="00BA444A" w:rsidRPr="00AB5B19">
        <w:t>mperature of the production room(s) using a calibrated handheld thermometer</w:t>
      </w:r>
      <w:r w:rsidRPr="00AB5B19">
        <w:t>. The temperature of the production room must be maintained at 1</w:t>
      </w:r>
      <w:r w:rsidR="005313CC" w:rsidRPr="00AB5B19">
        <w:t>0º</w:t>
      </w:r>
      <w:r w:rsidRPr="00AB5B19">
        <w:t xml:space="preserve">C or less. </w:t>
      </w:r>
    </w:p>
    <w:p w14:paraId="7F39168C" w14:textId="77777777" w:rsidR="0097525E" w:rsidRPr="00AB5B19" w:rsidRDefault="0097525E" w:rsidP="0097525E">
      <w:pPr>
        <w:ind w:left="360"/>
      </w:pPr>
    </w:p>
    <w:p w14:paraId="7F39168D" w14:textId="0C8E9124" w:rsidR="00BC0C1B" w:rsidRPr="00AB5B19" w:rsidRDefault="00BC0C1B" w:rsidP="005313CC">
      <w:pPr>
        <w:numPr>
          <w:ilvl w:val="0"/>
          <w:numId w:val="10"/>
        </w:numPr>
      </w:pPr>
      <w:r w:rsidRPr="00AB5B19">
        <w:t>Check the temperature of the</w:t>
      </w:r>
      <w:r w:rsidR="00BA444A" w:rsidRPr="00AB5B19">
        <w:t xml:space="preserve"> knife sanitizers with a calibrated</w:t>
      </w:r>
      <w:r w:rsidRPr="00AB5B19">
        <w:t xml:space="preserve"> handheld thermometer. The </w:t>
      </w:r>
      <w:r w:rsidR="00BA444A" w:rsidRPr="00AB5B19">
        <w:t>knife sanitizers</w:t>
      </w:r>
      <w:r w:rsidRPr="00AB5B19">
        <w:t xml:space="preserve"> must be over 180</w:t>
      </w:r>
      <w:r w:rsidR="00A708A3">
        <w:t>°</w:t>
      </w:r>
      <w:r w:rsidRPr="00AB5B19">
        <w:t>F or 8</w:t>
      </w:r>
      <w:r w:rsidR="00FF74AF" w:rsidRPr="00AB5B19">
        <w:t>2</w:t>
      </w:r>
      <w:r w:rsidR="005313CC" w:rsidRPr="00AB5B19">
        <w:t>º</w:t>
      </w:r>
      <w:r w:rsidRPr="00AB5B19">
        <w:t xml:space="preserve">C. </w:t>
      </w:r>
    </w:p>
    <w:p w14:paraId="7F39168E" w14:textId="77777777" w:rsidR="003F0599" w:rsidRPr="00AB5B19" w:rsidRDefault="003F0599" w:rsidP="003F0599"/>
    <w:p w14:paraId="7F39168F" w14:textId="77777777" w:rsidR="00BC0C1B" w:rsidRPr="00AB5B19" w:rsidRDefault="00BC0C1B" w:rsidP="003F0599">
      <w:pPr>
        <w:numPr>
          <w:ilvl w:val="0"/>
          <w:numId w:val="10"/>
        </w:numPr>
      </w:pPr>
      <w:r w:rsidRPr="00AB5B19">
        <w:t>Visually evaluate the equipment in the room to ensure that they are relatively clean and that there is no product build-up.</w:t>
      </w:r>
    </w:p>
    <w:p w14:paraId="7F391690" w14:textId="77777777" w:rsidR="003F0599" w:rsidRPr="00AB5B19" w:rsidRDefault="003F0599" w:rsidP="003F0599"/>
    <w:p w14:paraId="7F391691" w14:textId="77777777" w:rsidR="00BC0C1B" w:rsidRPr="00AB5B19" w:rsidRDefault="00BC0C1B" w:rsidP="003F0599">
      <w:pPr>
        <w:numPr>
          <w:ilvl w:val="0"/>
          <w:numId w:val="10"/>
        </w:numPr>
      </w:pPr>
      <w:r w:rsidRPr="00AB5B19">
        <w:t xml:space="preserve">Visually evaluate the room to ensure that it is being maintained in a clean fashion. The floors should be clear of debris such as fat and meat, the garbage containers should not be over-full, the packaging materials neatly stored. </w:t>
      </w:r>
    </w:p>
    <w:p w14:paraId="7F391692" w14:textId="77777777" w:rsidR="003F0599" w:rsidRPr="00AB5B19" w:rsidRDefault="003F0599" w:rsidP="003F0599"/>
    <w:p w14:paraId="7F391693" w14:textId="77777777" w:rsidR="00BC0C1B" w:rsidRPr="00AB5B19" w:rsidRDefault="00BC0C1B" w:rsidP="003F0599">
      <w:pPr>
        <w:numPr>
          <w:ilvl w:val="0"/>
          <w:numId w:val="10"/>
        </w:numPr>
      </w:pPr>
      <w:r w:rsidRPr="00AB5B19">
        <w:t>Visually evaluate the product handling practices of the employees. Ensure that they are not contaminating the product by hitting it again</w:t>
      </w:r>
      <w:r w:rsidR="006024B0" w:rsidRPr="00AB5B19">
        <w:t>st inedible containers, garbage</w:t>
      </w:r>
      <w:r w:rsidRPr="00AB5B19">
        <w:t xml:space="preserve">, </w:t>
      </w:r>
      <w:r w:rsidR="003F0599" w:rsidRPr="00AB5B19">
        <w:t xml:space="preserve">etc. Ensure that if product is dropped that the proper procedures are being followed for inspection and cleaning of the product. </w:t>
      </w:r>
    </w:p>
    <w:p w14:paraId="7F391694" w14:textId="77777777" w:rsidR="003F0599" w:rsidRPr="00AB5B19" w:rsidRDefault="003F0599" w:rsidP="003F0599"/>
    <w:p w14:paraId="7F391695" w14:textId="77777777" w:rsidR="003F0599" w:rsidRPr="00AB5B19" w:rsidRDefault="003F0599" w:rsidP="003F0599">
      <w:pPr>
        <w:numPr>
          <w:ilvl w:val="0"/>
          <w:numId w:val="10"/>
        </w:numPr>
      </w:pPr>
      <w:r w:rsidRPr="00AB5B19">
        <w:t xml:space="preserve">Visually evaluate the storage of the edible and inedible containers to ensure that they are properly stored and not contaminating any meat products. </w:t>
      </w:r>
    </w:p>
    <w:p w14:paraId="7F391696" w14:textId="77777777" w:rsidR="003F0599" w:rsidRPr="00AB5B19" w:rsidRDefault="003F0599" w:rsidP="003F0599"/>
    <w:p w14:paraId="7F391697" w14:textId="77777777" w:rsidR="003F0599" w:rsidRPr="00AB5B19" w:rsidRDefault="003F0599" w:rsidP="003F0599">
      <w:pPr>
        <w:numPr>
          <w:ilvl w:val="0"/>
          <w:numId w:val="10"/>
        </w:numPr>
      </w:pPr>
      <w:r w:rsidRPr="00AB5B19">
        <w:t xml:space="preserve">Visually evaluate the overheads to ensure there is no condensation </w:t>
      </w:r>
      <w:r w:rsidR="00BA444A" w:rsidRPr="00AB5B19">
        <w:t>present</w:t>
      </w:r>
      <w:r w:rsidRPr="00AB5B19">
        <w:t xml:space="preserve">. </w:t>
      </w:r>
    </w:p>
    <w:p w14:paraId="7F391698" w14:textId="77777777" w:rsidR="003F0599" w:rsidRPr="00AB5B19" w:rsidRDefault="003F0599" w:rsidP="003F0599"/>
    <w:p w14:paraId="7F391699" w14:textId="77777777" w:rsidR="003F0599" w:rsidRPr="00AB5B19" w:rsidRDefault="003F0599" w:rsidP="003F0599">
      <w:pPr>
        <w:numPr>
          <w:ilvl w:val="0"/>
          <w:numId w:val="10"/>
        </w:numPr>
      </w:pPr>
      <w:r w:rsidRPr="00AB5B19">
        <w:t xml:space="preserve">Visually evaluate the employees’ personal protective equipment. These should be maintained in a clean manner and be appropriate for the tasks being performed. There should be no exposed cloth gloves in the room. </w:t>
      </w:r>
    </w:p>
    <w:p w14:paraId="7F39169A" w14:textId="77777777" w:rsidR="00767CEF" w:rsidRPr="00AB5B19" w:rsidRDefault="00767CEF" w:rsidP="00767CEF"/>
    <w:p w14:paraId="7F39169B" w14:textId="77777777" w:rsidR="00767CEF" w:rsidRPr="00AB5B19" w:rsidRDefault="00B63188" w:rsidP="00B63188">
      <w:pPr>
        <w:numPr>
          <w:ilvl w:val="0"/>
          <w:numId w:val="10"/>
        </w:numPr>
      </w:pPr>
      <w:r w:rsidRPr="00AB5B19">
        <w:t xml:space="preserve">Visually evaluate knives, </w:t>
      </w:r>
      <w:r w:rsidR="00767CEF" w:rsidRPr="00AB5B19">
        <w:t xml:space="preserve">blades </w:t>
      </w:r>
      <w:r w:rsidRPr="00AB5B19">
        <w:t xml:space="preserve">and needles (if applicable) </w:t>
      </w:r>
      <w:r w:rsidR="00767CEF" w:rsidRPr="00AB5B19">
        <w:t xml:space="preserve">to ensure there is no breakage.  </w:t>
      </w:r>
    </w:p>
    <w:p w14:paraId="7F39169C" w14:textId="77777777" w:rsidR="003F0599" w:rsidRPr="00AB5B19" w:rsidRDefault="003F0599" w:rsidP="003F0599"/>
    <w:p w14:paraId="7F39169D" w14:textId="77777777" w:rsidR="003F0599" w:rsidRPr="00AB5B19" w:rsidRDefault="003F0599" w:rsidP="003F0599">
      <w:pPr>
        <w:numPr>
          <w:ilvl w:val="0"/>
          <w:numId w:val="10"/>
        </w:numPr>
      </w:pPr>
      <w:r w:rsidRPr="00AB5B19">
        <w:t>Ensure that any equipment that is not in use is properly stored. This includes knives, hooks, and PPE.</w:t>
      </w:r>
    </w:p>
    <w:p w14:paraId="7F39169E" w14:textId="77777777" w:rsidR="003F0599" w:rsidRPr="00AB5B19" w:rsidRDefault="003F0599" w:rsidP="003F0599"/>
    <w:p w14:paraId="7F39169F" w14:textId="77777777" w:rsidR="003F0599" w:rsidRPr="00AB5B19" w:rsidRDefault="003F0599" w:rsidP="003F0599">
      <w:pPr>
        <w:numPr>
          <w:ilvl w:val="0"/>
          <w:numId w:val="10"/>
        </w:numPr>
      </w:pPr>
      <w:r w:rsidRPr="00AB5B19">
        <w:t xml:space="preserve">Check the handwashing facilities to ensure that </w:t>
      </w:r>
      <w:r w:rsidR="00BA444A" w:rsidRPr="00AB5B19">
        <w:t>they are supplied with hot and cold water</w:t>
      </w:r>
      <w:r w:rsidRPr="00AB5B19">
        <w:t xml:space="preserve">, paper towels and soap. </w:t>
      </w:r>
    </w:p>
    <w:p w14:paraId="7F3916A0" w14:textId="77777777" w:rsidR="003F0599" w:rsidRPr="00AB5B19" w:rsidRDefault="003F0599" w:rsidP="003F0599"/>
    <w:p w14:paraId="7F3916A1" w14:textId="77777777" w:rsidR="003F0599" w:rsidRPr="00AB5B19" w:rsidRDefault="003F0599" w:rsidP="003F0599">
      <w:pPr>
        <w:numPr>
          <w:ilvl w:val="0"/>
          <w:numId w:val="10"/>
        </w:numPr>
      </w:pPr>
      <w:r w:rsidRPr="00AB5B19">
        <w:t xml:space="preserve">Visually evaluate the employee hygiene for items such as: hair nets, beard nets, no jewelry, gum or candy use, and bandages appropriately covered. </w:t>
      </w:r>
    </w:p>
    <w:p w14:paraId="7F3916A2" w14:textId="77777777" w:rsidR="003F0599" w:rsidRPr="00AB5B19" w:rsidRDefault="003F0599" w:rsidP="003F0599"/>
    <w:p w14:paraId="7F3916A3" w14:textId="77777777" w:rsidR="003F0599" w:rsidRPr="00AB5B19" w:rsidRDefault="003F0599" w:rsidP="003F0599">
      <w:pPr>
        <w:numPr>
          <w:ilvl w:val="0"/>
          <w:numId w:val="10"/>
        </w:numPr>
      </w:pPr>
      <w:r w:rsidRPr="00AB5B19">
        <w:t xml:space="preserve">Document if there were any injuries that have occurred in the room or if there are any employees that have demonstrated signs of illness. </w:t>
      </w:r>
    </w:p>
    <w:p w14:paraId="7F3916A4" w14:textId="77777777" w:rsidR="00272024" w:rsidRPr="00AB5B19" w:rsidRDefault="00272024" w:rsidP="00272024"/>
    <w:p w14:paraId="7F3916A5" w14:textId="77777777" w:rsidR="00272024" w:rsidRPr="00AB5B19" w:rsidRDefault="00272024" w:rsidP="003F0599">
      <w:pPr>
        <w:numPr>
          <w:ilvl w:val="0"/>
          <w:numId w:val="10"/>
        </w:numPr>
      </w:pPr>
      <w:r w:rsidRPr="00AB5B19">
        <w:t>Ensure that there are no Unauthorized Personnel in your area (disgruntled employees, visitor who are not accompanied by plant management, unfamiliar contractors, etc.).</w:t>
      </w:r>
    </w:p>
    <w:p w14:paraId="7F3916A6" w14:textId="77777777" w:rsidR="003F0599" w:rsidRPr="00AB5B19" w:rsidRDefault="003F0599" w:rsidP="003F0599"/>
    <w:p w14:paraId="7F3916A7" w14:textId="77777777" w:rsidR="003F0599" w:rsidRPr="00AB5B19" w:rsidRDefault="003F0599" w:rsidP="003F0599">
      <w:r w:rsidRPr="00AB5B19">
        <w:t>Document the results of the inspection on the form in the spaces provided using the following code system:</w:t>
      </w:r>
    </w:p>
    <w:p w14:paraId="7F3916A8" w14:textId="77777777" w:rsidR="003F0599" w:rsidRPr="00AB5B19" w:rsidRDefault="003F0599" w:rsidP="003F0599"/>
    <w:p w14:paraId="7F3916A9" w14:textId="77777777" w:rsidR="003F0599" w:rsidRPr="00AB5B19" w:rsidRDefault="003F0599" w:rsidP="003F0599">
      <w:pPr>
        <w:numPr>
          <w:ilvl w:val="1"/>
          <w:numId w:val="10"/>
        </w:numPr>
        <w:spacing w:line="360" w:lineRule="auto"/>
      </w:pPr>
      <w:r w:rsidRPr="00AB5B19">
        <w:t>A or √ means that all findings were acceptable.</w:t>
      </w:r>
    </w:p>
    <w:p w14:paraId="7F3916AA" w14:textId="77777777" w:rsidR="003F0599" w:rsidRPr="00AB5B19" w:rsidRDefault="003F0599" w:rsidP="003F0599">
      <w:pPr>
        <w:numPr>
          <w:ilvl w:val="1"/>
          <w:numId w:val="10"/>
        </w:numPr>
        <w:spacing w:line="360" w:lineRule="auto"/>
      </w:pPr>
      <w:r w:rsidRPr="00AB5B19">
        <w:t xml:space="preserve">O </w:t>
      </w:r>
      <w:r w:rsidR="00E70BD0" w:rsidRPr="00AB5B19">
        <w:t xml:space="preserve">or X </w:t>
      </w:r>
      <w:r w:rsidRPr="00AB5B19">
        <w:t xml:space="preserve">means that a deviation was found during the inspection that could potentially negatively affect food safety. </w:t>
      </w:r>
    </w:p>
    <w:p w14:paraId="7F3916AB" w14:textId="77777777" w:rsidR="003F0599" w:rsidRPr="00AB5B19" w:rsidRDefault="003F0599" w:rsidP="0097525E">
      <w:pPr>
        <w:numPr>
          <w:ilvl w:val="1"/>
          <w:numId w:val="10"/>
        </w:numPr>
        <w:spacing w:line="360" w:lineRule="auto"/>
      </w:pPr>
      <w:r w:rsidRPr="00AB5B19">
        <w:t xml:space="preserve">N/A means that the item was not required at the specific time. </w:t>
      </w:r>
    </w:p>
    <w:p w14:paraId="7F3916AC" w14:textId="77777777" w:rsidR="003F0599" w:rsidRPr="00AB5B19" w:rsidRDefault="003F0599" w:rsidP="003F0599"/>
    <w:p w14:paraId="7F3916AD" w14:textId="77777777" w:rsidR="000105E1" w:rsidRPr="00AB5B19" w:rsidRDefault="000105E1">
      <w:pPr>
        <w:rPr>
          <w:b/>
          <w:smallCaps/>
        </w:rPr>
      </w:pPr>
      <w:r w:rsidRPr="00AB5B19">
        <w:rPr>
          <w:b/>
          <w:smallCaps/>
        </w:rPr>
        <w:t xml:space="preserve">Deviation </w:t>
      </w:r>
    </w:p>
    <w:p w14:paraId="7F3916AE" w14:textId="77777777" w:rsidR="000105E1" w:rsidRPr="00AB5B19" w:rsidRDefault="000105E1"/>
    <w:p w14:paraId="7F3916AF" w14:textId="77777777" w:rsidR="003F0599" w:rsidRPr="00AB5B19" w:rsidRDefault="001E3202">
      <w:r w:rsidRPr="00AB5B19">
        <w:t>If the finding is an “O”</w:t>
      </w:r>
      <w:r w:rsidR="00BA444A" w:rsidRPr="00AB5B19">
        <w:t xml:space="preserve"> or “X”,</w:t>
      </w:r>
      <w:r w:rsidRPr="00AB5B19">
        <w:t xml:space="preserve"> the trained monitor will assess food safety in accordance with the </w:t>
      </w:r>
      <w:hyperlink r:id="rId10" w:history="1">
        <w:r w:rsidRPr="00AB5B19">
          <w:rPr>
            <w:rStyle w:val="Hyperlink"/>
            <w:color w:val="auto"/>
          </w:rPr>
          <w:t>Food Safety Assessment Procedure</w:t>
        </w:r>
      </w:hyperlink>
      <w:r w:rsidRPr="00AB5B19">
        <w:t>. If food safety has not been compromised the trained monitor will describe the deviation in the comments section and the corrective actions that were taken to correct the problem.</w:t>
      </w:r>
    </w:p>
    <w:p w14:paraId="7F3916B0" w14:textId="77777777" w:rsidR="001E3202" w:rsidRPr="00AB5B19" w:rsidRDefault="001E3202"/>
    <w:p w14:paraId="7F3916B1" w14:textId="77777777" w:rsidR="001E3202" w:rsidRPr="00AB5B19" w:rsidRDefault="001E3202">
      <w:r w:rsidRPr="00AB5B19">
        <w:t>If food safety has not been compromised the product will be released. The trained monitor or the Fore Person or Lead Hand will describe the deviation in the comments section and the corrective actions that were taken to correct the problem.</w:t>
      </w:r>
    </w:p>
    <w:p w14:paraId="7F3916B2" w14:textId="77777777" w:rsidR="001E3202" w:rsidRPr="00AB5B19" w:rsidRDefault="001E3202"/>
    <w:p w14:paraId="7F3916B3" w14:textId="77777777" w:rsidR="001E3202" w:rsidRPr="00AB5B19" w:rsidRDefault="001E3202" w:rsidP="001E3202">
      <w:pPr>
        <w:rPr>
          <w:lang w:val="en-GB"/>
        </w:rPr>
      </w:pPr>
      <w:r w:rsidRPr="00AB5B19">
        <w:t xml:space="preserve">If food safety has been compromised the product is to be held in accordance with the </w:t>
      </w:r>
      <w:hyperlink r:id="rId11" w:history="1">
        <w:r w:rsidRPr="00AB5B19">
          <w:rPr>
            <w:rStyle w:val="Hyperlink"/>
            <w:color w:val="auto"/>
          </w:rPr>
          <w:t>Hold Procedure</w:t>
        </w:r>
      </w:hyperlink>
      <w:r w:rsidRPr="00AB5B19">
        <w:t xml:space="preserve">. The product must then be tested if required and reworked, </w:t>
      </w:r>
      <w:r w:rsidRPr="00AB5B19">
        <w:rPr>
          <w:lang w:val="en-GB"/>
        </w:rPr>
        <w:t xml:space="preserve">and subsequently released, reworked or destroyed. </w:t>
      </w:r>
    </w:p>
    <w:p w14:paraId="7F3916B4" w14:textId="77777777" w:rsidR="001E3202" w:rsidRPr="00AB5B19" w:rsidRDefault="001E3202" w:rsidP="001E3202">
      <w:pPr>
        <w:rPr>
          <w:lang w:val="en-GB"/>
        </w:rPr>
      </w:pPr>
      <w:r w:rsidRPr="00AB5B19">
        <w:rPr>
          <w:lang w:val="en-GB"/>
        </w:rPr>
        <w:br/>
        <w:t xml:space="preserve">All information including the corrective actions taken and any preventative measures taken must be documented on a </w:t>
      </w:r>
      <w:hyperlink r:id="rId12" w:history="1">
        <w:r w:rsidRPr="00AB5B19">
          <w:rPr>
            <w:rStyle w:val="Hyperlink"/>
            <w:color w:val="auto"/>
            <w:lang w:val="en-GB"/>
          </w:rPr>
          <w:t>Nonconformance R</w:t>
        </w:r>
        <w:r w:rsidRPr="00AB5B19">
          <w:rPr>
            <w:rStyle w:val="Hyperlink"/>
            <w:color w:val="auto"/>
            <w:lang w:val="en-GB"/>
          </w:rPr>
          <w:t>e</w:t>
        </w:r>
        <w:r w:rsidRPr="00AB5B19">
          <w:rPr>
            <w:rStyle w:val="Hyperlink"/>
            <w:color w:val="auto"/>
            <w:lang w:val="en-GB"/>
          </w:rPr>
          <w:t>port Form</w:t>
        </w:r>
      </w:hyperlink>
      <w:r w:rsidRPr="00AB5B19">
        <w:rPr>
          <w:lang w:val="en-GB"/>
        </w:rPr>
        <w:t xml:space="preserve">. </w:t>
      </w:r>
    </w:p>
    <w:p w14:paraId="7F3916B5" w14:textId="77777777" w:rsidR="000B18AA" w:rsidRPr="00AB5B19" w:rsidRDefault="000B18AA" w:rsidP="00827C21">
      <w:pPr>
        <w:jc w:val="both"/>
      </w:pPr>
    </w:p>
    <w:p w14:paraId="7F3916B6" w14:textId="77777777" w:rsidR="000B18AA" w:rsidRPr="00AB5B19" w:rsidRDefault="000B18AA" w:rsidP="000B18AA">
      <w:pPr>
        <w:rPr>
          <w:b/>
          <w:bCs/>
          <w:smallCaps/>
        </w:rPr>
      </w:pPr>
      <w:r w:rsidRPr="00AB5B19">
        <w:rPr>
          <w:b/>
          <w:bCs/>
          <w:smallCaps/>
        </w:rPr>
        <w:t>Records</w:t>
      </w:r>
    </w:p>
    <w:p w14:paraId="7F3916B8" w14:textId="77777777" w:rsidR="001E3202" w:rsidRPr="00AB5B19" w:rsidRDefault="00BA444A" w:rsidP="000B18AA">
      <w:r w:rsidRPr="00AB5B19">
        <w:t>Operational Sanitation</w:t>
      </w:r>
      <w:r w:rsidR="001E3202" w:rsidRPr="00AB5B19">
        <w:t xml:space="preserve"> Inspection Form</w:t>
      </w:r>
    </w:p>
    <w:p w14:paraId="7F3916BA" w14:textId="77777777" w:rsidR="001E3202" w:rsidRPr="00AB5B19" w:rsidRDefault="00BA444A" w:rsidP="000B18AA">
      <w:r w:rsidRPr="00AB5B19">
        <w:t>Nonconformance Report Form</w:t>
      </w:r>
    </w:p>
    <w:p w14:paraId="7F3916BC" w14:textId="77777777" w:rsidR="001E3202" w:rsidRPr="00AB5B19" w:rsidRDefault="00BA444A" w:rsidP="000B18AA">
      <w:r w:rsidRPr="00AB5B19">
        <w:t>HOLD Tag</w:t>
      </w:r>
    </w:p>
    <w:sectPr w:rsidR="001E3202" w:rsidRPr="00AB5B19" w:rsidSect="0035248E">
      <w:headerReference w:type="default" r:id="rId13"/>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ADF4E5" w14:textId="77777777" w:rsidR="00BA69B6" w:rsidRDefault="00BA69B6">
      <w:r>
        <w:separator/>
      </w:r>
    </w:p>
  </w:endnote>
  <w:endnote w:type="continuationSeparator" w:id="0">
    <w:p w14:paraId="15EB56CA" w14:textId="77777777" w:rsidR="00BA69B6" w:rsidRDefault="00BA69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B0135B" w14:textId="77777777" w:rsidR="00BA69B6" w:rsidRDefault="00BA69B6">
      <w:r>
        <w:separator/>
      </w:r>
    </w:p>
  </w:footnote>
  <w:footnote w:type="continuationSeparator" w:id="0">
    <w:p w14:paraId="42434558" w14:textId="77777777" w:rsidR="00BA69B6" w:rsidRDefault="00BA69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3916C2" w14:textId="77777777" w:rsidR="005313CC" w:rsidRDefault="005313CC">
    <w:pPr>
      <w:pStyle w:val="Heade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37"/>
      <w:gridCol w:w="2511"/>
    </w:tblGrid>
    <w:tr w:rsidR="001A4B79" w:rsidRPr="005922AD" w14:paraId="3C395620" w14:textId="77777777" w:rsidTr="00B92A5A">
      <w:trPr>
        <w:trHeight w:val="298"/>
      </w:trPr>
      <w:tc>
        <w:tcPr>
          <w:tcW w:w="6237" w:type="dxa"/>
          <w:vMerge w:val="restart"/>
          <w:tcBorders>
            <w:top w:val="single" w:sz="4" w:space="0" w:color="auto"/>
            <w:left w:val="single" w:sz="4" w:space="0" w:color="auto"/>
            <w:right w:val="single" w:sz="4" w:space="0" w:color="auto"/>
          </w:tcBorders>
          <w:vAlign w:val="center"/>
        </w:tcPr>
        <w:p w14:paraId="070D3189" w14:textId="3ACC916F" w:rsidR="001A4B79" w:rsidRPr="005922AD" w:rsidRDefault="001A4B79" w:rsidP="001A4B79">
          <w:pPr>
            <w:jc w:val="center"/>
            <w:rPr>
              <w:b/>
              <w:sz w:val="28"/>
              <w:szCs w:val="28"/>
            </w:rPr>
          </w:pPr>
          <w:r>
            <w:rPr>
              <w:b/>
              <w:sz w:val="28"/>
              <w:szCs w:val="28"/>
            </w:rPr>
            <w:t>Operational Sanitation SOP</w:t>
          </w:r>
        </w:p>
      </w:tc>
      <w:tc>
        <w:tcPr>
          <w:tcW w:w="2511" w:type="dxa"/>
          <w:tcBorders>
            <w:top w:val="single" w:sz="4" w:space="0" w:color="auto"/>
            <w:left w:val="single" w:sz="4" w:space="0" w:color="auto"/>
            <w:bottom w:val="single" w:sz="4" w:space="0" w:color="auto"/>
            <w:right w:val="single" w:sz="4" w:space="0" w:color="auto"/>
          </w:tcBorders>
          <w:vAlign w:val="center"/>
        </w:tcPr>
        <w:p w14:paraId="20321416" w14:textId="77777777" w:rsidR="001A4B79" w:rsidRPr="001A4B79" w:rsidRDefault="001A4B79" w:rsidP="001A4B79">
          <w:pPr>
            <w:rPr>
              <w:sz w:val="20"/>
              <w:szCs w:val="20"/>
            </w:rPr>
          </w:pPr>
          <w:r w:rsidRPr="001A4B79">
            <w:rPr>
              <w:sz w:val="20"/>
              <w:szCs w:val="20"/>
            </w:rPr>
            <w:t>Revision date -</w:t>
          </w:r>
        </w:p>
      </w:tc>
    </w:tr>
    <w:tr w:rsidR="001A4B79" w:rsidRPr="005922AD" w14:paraId="31234F95" w14:textId="77777777" w:rsidTr="00B92A5A">
      <w:trPr>
        <w:trHeight w:val="297"/>
      </w:trPr>
      <w:tc>
        <w:tcPr>
          <w:tcW w:w="6237" w:type="dxa"/>
          <w:vMerge/>
          <w:tcBorders>
            <w:left w:val="single" w:sz="4" w:space="0" w:color="auto"/>
            <w:bottom w:val="single" w:sz="4" w:space="0" w:color="auto"/>
            <w:right w:val="single" w:sz="4" w:space="0" w:color="auto"/>
          </w:tcBorders>
          <w:vAlign w:val="center"/>
        </w:tcPr>
        <w:p w14:paraId="7EA9E40F" w14:textId="77777777" w:rsidR="001A4B79" w:rsidRPr="005922AD" w:rsidRDefault="001A4B79" w:rsidP="001A4B79">
          <w:pPr>
            <w:rPr>
              <w:b/>
              <w:sz w:val="28"/>
              <w:szCs w:val="28"/>
            </w:rPr>
          </w:pPr>
        </w:p>
      </w:tc>
      <w:tc>
        <w:tcPr>
          <w:tcW w:w="2511" w:type="dxa"/>
          <w:tcBorders>
            <w:top w:val="single" w:sz="4" w:space="0" w:color="auto"/>
            <w:left w:val="single" w:sz="4" w:space="0" w:color="auto"/>
            <w:bottom w:val="single" w:sz="4" w:space="0" w:color="auto"/>
            <w:right w:val="single" w:sz="4" w:space="0" w:color="auto"/>
          </w:tcBorders>
          <w:vAlign w:val="center"/>
        </w:tcPr>
        <w:p w14:paraId="569F1CDE" w14:textId="77777777" w:rsidR="001A4B79" w:rsidRPr="001A4B79" w:rsidRDefault="001A4B79" w:rsidP="001A4B79">
          <w:pPr>
            <w:rPr>
              <w:sz w:val="20"/>
              <w:szCs w:val="20"/>
            </w:rPr>
          </w:pPr>
          <w:r w:rsidRPr="001A4B79">
            <w:rPr>
              <w:sz w:val="20"/>
              <w:szCs w:val="20"/>
            </w:rPr>
            <w:t>Version -</w:t>
          </w:r>
        </w:p>
      </w:tc>
    </w:tr>
  </w:tbl>
  <w:p w14:paraId="7F3916CC" w14:textId="77777777" w:rsidR="005313CC" w:rsidRDefault="005313C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F2EBD"/>
    <w:multiLevelType w:val="hybridMultilevel"/>
    <w:tmpl w:val="6C4CFE04"/>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D806F69"/>
    <w:multiLevelType w:val="hybridMultilevel"/>
    <w:tmpl w:val="F4E48B24"/>
    <w:lvl w:ilvl="0" w:tplc="04090011">
      <w:start w:val="1"/>
      <w:numFmt w:val="decimal"/>
      <w:lvlText w:val="%1)"/>
      <w:lvlJc w:val="left"/>
      <w:pPr>
        <w:tabs>
          <w:tab w:val="num" w:pos="720"/>
        </w:tabs>
        <w:ind w:left="720" w:hanging="360"/>
      </w:pPr>
      <w:rPr>
        <w:rFonts w:hint="default"/>
      </w:rPr>
    </w:lvl>
    <w:lvl w:ilvl="1" w:tplc="748C94CA">
      <w:start w:val="1"/>
      <w:numFmt w:val="bullet"/>
      <w:lvlText w:val=""/>
      <w:lvlJc w:val="left"/>
      <w:pPr>
        <w:tabs>
          <w:tab w:val="num" w:pos="1440"/>
        </w:tabs>
        <w:ind w:left="1440" w:hanging="360"/>
      </w:pPr>
      <w:rPr>
        <w:rFonts w:ascii="Symbol" w:eastAsia="Times New Roman" w:hAnsi="Symbol" w:cs="Aria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DAF04EA"/>
    <w:multiLevelType w:val="singleLevel"/>
    <w:tmpl w:val="623CED4E"/>
    <w:lvl w:ilvl="0">
      <w:start w:val="1"/>
      <w:numFmt w:val="bullet"/>
      <w:lvlText w:val=""/>
      <w:lvlJc w:val="left"/>
      <w:pPr>
        <w:tabs>
          <w:tab w:val="num" w:pos="1440"/>
        </w:tabs>
        <w:ind w:left="1440" w:hanging="720"/>
      </w:pPr>
      <w:rPr>
        <w:rFonts w:ascii="Symbol" w:hAnsi="Symbol" w:hint="default"/>
      </w:rPr>
    </w:lvl>
  </w:abstractNum>
  <w:abstractNum w:abstractNumId="3" w15:restartNumberingAfterBreak="0">
    <w:nsid w:val="3A46454D"/>
    <w:multiLevelType w:val="multilevel"/>
    <w:tmpl w:val="CF1AC222"/>
    <w:lvl w:ilvl="0">
      <w:start w:val="1"/>
      <w:numFmt w:val="bullet"/>
      <w:lvlText w:val=""/>
      <w:lvlJc w:val="left"/>
      <w:pPr>
        <w:tabs>
          <w:tab w:val="num" w:pos="720"/>
        </w:tabs>
        <w:ind w:left="720" w:hanging="360"/>
      </w:pPr>
      <w:rPr>
        <w:rFonts w:ascii="Symbol" w:hAnsi="Symbol"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60D35930"/>
    <w:multiLevelType w:val="hybridMultilevel"/>
    <w:tmpl w:val="3B78CCE2"/>
    <w:lvl w:ilvl="0" w:tplc="09AECED4">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64EC7AEB"/>
    <w:multiLevelType w:val="hybridMultilevel"/>
    <w:tmpl w:val="50589054"/>
    <w:lvl w:ilvl="0" w:tplc="9D706528">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656055DE"/>
    <w:multiLevelType w:val="multilevel"/>
    <w:tmpl w:val="50589054"/>
    <w:lvl w:ilvl="0">
      <w:start w:val="1"/>
      <w:numFmt w:val="decimal"/>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6D2E456B"/>
    <w:multiLevelType w:val="hybridMultilevel"/>
    <w:tmpl w:val="AB4402FE"/>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73863C4F"/>
    <w:multiLevelType w:val="hybridMultilevel"/>
    <w:tmpl w:val="5E204786"/>
    <w:lvl w:ilvl="0" w:tplc="3C782B96">
      <w:numFmt w:val="bullet"/>
      <w:lvlText w:val=""/>
      <w:lvlJc w:val="left"/>
      <w:pPr>
        <w:tabs>
          <w:tab w:val="num" w:pos="720"/>
        </w:tabs>
        <w:ind w:left="720" w:hanging="360"/>
      </w:pPr>
      <w:rPr>
        <w:rFonts w:ascii="Symbol" w:eastAsia="Times New Roman" w:hAnsi="Symbo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DF91D9C"/>
    <w:multiLevelType w:val="hybridMultilevel"/>
    <w:tmpl w:val="4418AA84"/>
    <w:lvl w:ilvl="0" w:tplc="04090003">
      <w:start w:val="1"/>
      <w:numFmt w:val="bullet"/>
      <w:lvlText w:val="o"/>
      <w:lvlJc w:val="left"/>
      <w:pPr>
        <w:tabs>
          <w:tab w:val="num" w:pos="720"/>
        </w:tabs>
        <w:ind w:left="720" w:hanging="360"/>
      </w:pPr>
      <w:rPr>
        <w:rFonts w:ascii="Courier New" w:hAnsi="Courier New" w:cs="Courier New"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7ECC3AA2"/>
    <w:multiLevelType w:val="hybridMultilevel"/>
    <w:tmpl w:val="1122C28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604650810">
    <w:abstractNumId w:val="2"/>
  </w:num>
  <w:num w:numId="2" w16cid:durableId="318271430">
    <w:abstractNumId w:val="4"/>
  </w:num>
  <w:num w:numId="3" w16cid:durableId="330454717">
    <w:abstractNumId w:val="8"/>
  </w:num>
  <w:num w:numId="4" w16cid:durableId="322584699">
    <w:abstractNumId w:val="1"/>
  </w:num>
  <w:num w:numId="5" w16cid:durableId="243027292">
    <w:abstractNumId w:val="10"/>
  </w:num>
  <w:num w:numId="6" w16cid:durableId="547034007">
    <w:abstractNumId w:val="0"/>
  </w:num>
  <w:num w:numId="7" w16cid:durableId="755400050">
    <w:abstractNumId w:val="5"/>
  </w:num>
  <w:num w:numId="8" w16cid:durableId="548418855">
    <w:abstractNumId w:val="9"/>
  </w:num>
  <w:num w:numId="9" w16cid:durableId="1137718113">
    <w:abstractNumId w:val="6"/>
  </w:num>
  <w:num w:numId="10" w16cid:durableId="1263151481">
    <w:abstractNumId w:val="7"/>
  </w:num>
  <w:num w:numId="11" w16cid:durableId="10727738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07272"/>
    <w:rsid w:val="000105E1"/>
    <w:rsid w:val="00055143"/>
    <w:rsid w:val="00075E9C"/>
    <w:rsid w:val="00093373"/>
    <w:rsid w:val="000B18AA"/>
    <w:rsid w:val="001A4B79"/>
    <w:rsid w:val="001E3202"/>
    <w:rsid w:val="00253A70"/>
    <w:rsid w:val="00272024"/>
    <w:rsid w:val="002C1F87"/>
    <w:rsid w:val="00317955"/>
    <w:rsid w:val="0035248E"/>
    <w:rsid w:val="003D1862"/>
    <w:rsid w:val="003D3378"/>
    <w:rsid w:val="003F0599"/>
    <w:rsid w:val="00493E52"/>
    <w:rsid w:val="005313CC"/>
    <w:rsid w:val="005361B7"/>
    <w:rsid w:val="005762DA"/>
    <w:rsid w:val="005E7BCB"/>
    <w:rsid w:val="006024B0"/>
    <w:rsid w:val="0073076E"/>
    <w:rsid w:val="00767CEF"/>
    <w:rsid w:val="007F41DD"/>
    <w:rsid w:val="00827C21"/>
    <w:rsid w:val="008B4C7F"/>
    <w:rsid w:val="008C5B83"/>
    <w:rsid w:val="008E45C6"/>
    <w:rsid w:val="00901FF0"/>
    <w:rsid w:val="0097525E"/>
    <w:rsid w:val="00A41D7E"/>
    <w:rsid w:val="00A708A3"/>
    <w:rsid w:val="00A959C1"/>
    <w:rsid w:val="00AA0B89"/>
    <w:rsid w:val="00AB5B19"/>
    <w:rsid w:val="00B22497"/>
    <w:rsid w:val="00B63188"/>
    <w:rsid w:val="00B64B04"/>
    <w:rsid w:val="00B92A5A"/>
    <w:rsid w:val="00BA444A"/>
    <w:rsid w:val="00BA69B6"/>
    <w:rsid w:val="00BC0C1B"/>
    <w:rsid w:val="00C30385"/>
    <w:rsid w:val="00CD7120"/>
    <w:rsid w:val="00CE6A89"/>
    <w:rsid w:val="00D24A98"/>
    <w:rsid w:val="00D27BF5"/>
    <w:rsid w:val="00D65A88"/>
    <w:rsid w:val="00DF3832"/>
    <w:rsid w:val="00E07272"/>
    <w:rsid w:val="00E70BD0"/>
    <w:rsid w:val="00ED6D7A"/>
    <w:rsid w:val="00EF36CE"/>
    <w:rsid w:val="00F050F6"/>
    <w:rsid w:val="00F62331"/>
    <w:rsid w:val="00F87EF1"/>
    <w:rsid w:val="00FF74A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9167D"/>
  <w15:docId w15:val="{94BEE352-0A02-4FDE-8F3D-FE08FE49DD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CA" w:eastAsia="en-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18AA"/>
    <w:rPr>
      <w:sz w:val="24"/>
      <w:szCs w:val="24"/>
      <w:lang w:val="en-US" w:eastAsia="en-US"/>
    </w:rPr>
  </w:style>
  <w:style w:type="paragraph" w:styleId="Heading1">
    <w:name w:val="heading 1"/>
    <w:basedOn w:val="Normal"/>
    <w:next w:val="Normal"/>
    <w:qFormat/>
    <w:rsid w:val="00827C21"/>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07272"/>
    <w:pPr>
      <w:tabs>
        <w:tab w:val="center" w:pos="4320"/>
        <w:tab w:val="right" w:pos="8640"/>
      </w:tabs>
    </w:pPr>
  </w:style>
  <w:style w:type="paragraph" w:styleId="Footer">
    <w:name w:val="footer"/>
    <w:basedOn w:val="Normal"/>
    <w:rsid w:val="00E07272"/>
    <w:pPr>
      <w:tabs>
        <w:tab w:val="center" w:pos="4320"/>
        <w:tab w:val="right" w:pos="8640"/>
      </w:tabs>
    </w:pPr>
  </w:style>
  <w:style w:type="table" w:styleId="TableGrid">
    <w:name w:val="Table Grid"/>
    <w:basedOn w:val="TableNormal"/>
    <w:rsid w:val="00E072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8E45C6"/>
  </w:style>
  <w:style w:type="paragraph" w:styleId="BalloonText">
    <w:name w:val="Balloon Text"/>
    <w:basedOn w:val="Normal"/>
    <w:semiHidden/>
    <w:rsid w:val="00493E52"/>
    <w:rPr>
      <w:rFonts w:ascii="Tahoma" w:hAnsi="Tahoma" w:cs="Tahoma"/>
      <w:sz w:val="16"/>
      <w:szCs w:val="16"/>
    </w:rPr>
  </w:style>
  <w:style w:type="character" w:styleId="Hyperlink">
    <w:name w:val="Hyperlink"/>
    <w:basedOn w:val="DefaultParagraphFont"/>
    <w:rsid w:val="0097525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file://AL-SERVER/OIMP_Data_FILES/OIMP%20Industry%20Development%20Services/Manuals/2016%20OIMP%20Forms_Policies_SOPs/Forms/6%20Operation/Daphne%20Info/SOP%27s/Forms/HACCP%20Coord/NCR,%20CAR,%20Action%20Plans/NCR/NCR%2010-.doc"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file://AL-SERVER/OIMP_Data_FILES/OIMP%20Industry%20Development%20Services/Manuals/2016%20OIMP%20Forms_Policies_SOPs/Forms/6%20Operation/Daphne%20Info/SOP%27s/SOP%27s/Quality%20Control/Hold%20Procedure.doc"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file://AL-SERVER/OIMP_Data_FILES/OIMP%20Industry%20Development%20Services/Manuals/2016%20OIMP%20Forms_Policies_SOPs/Forms/6%20Operation/Daphne%20Info/SOP%27s/SOP%27s/Verification/Food%20Safety%20Assessment.doc"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119194A0443714BB7B8423831A7EA63" ma:contentTypeVersion="20" ma:contentTypeDescription="Create a new document." ma:contentTypeScope="" ma:versionID="7cc5073d0b51eeed17e4e7fef4a3aec0">
  <xsd:schema xmlns:xsd="http://www.w3.org/2001/XMLSchema" xmlns:xs="http://www.w3.org/2001/XMLSchema" xmlns:p="http://schemas.microsoft.com/office/2006/metadata/properties" xmlns:ns2="58e08f11-1d6a-43c9-8d68-1bd2c3856be7" xmlns:ns3="bad4d9c3-248c-4a8e-b578-e674186956cf" targetNamespace="http://schemas.microsoft.com/office/2006/metadata/properties" ma:root="true" ma:fieldsID="75a61625cad0a8f414be148c415d24d3" ns2:_="" ns3:_="">
    <xsd:import namespace="58e08f11-1d6a-43c9-8d68-1bd2c3856be7"/>
    <xsd:import namespace="bad4d9c3-248c-4a8e-b578-e674186956c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AutoKeyPoints" minOccurs="0"/>
                <xsd:element ref="ns2:MediaServiceKeyPoints" minOccurs="0"/>
                <xsd:element ref="ns2:Year"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e08f11-1d6a-43c9-8d68-1bd2c3856b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Year" ma:index="18" nillable="true" ma:displayName="Year" ma:format="Dropdown" ma:internalName="Year">
      <xsd:simpleType>
        <xsd:restriction base="dms:Choice">
          <xsd:enumeration value="2017"/>
          <xsd:enumeration value="2018"/>
          <xsd:enumeration value="2019"/>
          <xsd:enumeration value="2020"/>
          <xsd:enumeration value="2021"/>
          <xsd:enumeration value="2022"/>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2f0d748-7f08-4525-8e52-9e1f95261bb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ad4d9c3-248c-4a8e-b578-e674186956cf"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6d30fe5c-860c-47e2-937b-db76c3b55e8e}" ma:internalName="TaxCatchAll" ma:showField="CatchAllData" ma:web="bad4d9c3-248c-4a8e-b578-e674186956c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Year xmlns="58e08f11-1d6a-43c9-8d68-1bd2c3856be7" xsi:nil="true"/>
    <TaxCatchAll xmlns="bad4d9c3-248c-4a8e-b578-e674186956cf" xsi:nil="true"/>
    <lcf76f155ced4ddcb4097134ff3c332f xmlns="58e08f11-1d6a-43c9-8d68-1bd2c3856be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3200B6A-3D73-4162-8817-AEE04321A2C0}">
  <ds:schemaRefs>
    <ds:schemaRef ds:uri="http://schemas.microsoft.com/sharepoint/v3/contenttype/forms"/>
  </ds:schemaRefs>
</ds:datastoreItem>
</file>

<file path=customXml/itemProps2.xml><?xml version="1.0" encoding="utf-8"?>
<ds:datastoreItem xmlns:ds="http://schemas.openxmlformats.org/officeDocument/2006/customXml" ds:itemID="{CE0AEA61-CFFF-4170-9268-D0B47223C6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e08f11-1d6a-43c9-8d68-1bd2c3856be7"/>
    <ds:schemaRef ds:uri="bad4d9c3-248c-4a8e-b578-e674186956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84916AA-A000-4432-AC2D-57E37F31A4CD}">
  <ds:schemaRefs>
    <ds:schemaRef ds:uri="http://schemas.microsoft.com/office/2006/metadata/properties"/>
    <ds:schemaRef ds:uri="http://schemas.microsoft.com/office/infopath/2007/PartnerControls"/>
    <ds:schemaRef ds:uri="58e08f11-1d6a-43c9-8d68-1bd2c3856be7"/>
    <ds:schemaRef ds:uri="bad4d9c3-248c-4a8e-b578-e674186956cf"/>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684</Words>
  <Characters>3901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PURPOSE AND SCOPE</vt:lpstr>
    </vt:vector>
  </TitlesOfParts>
  <Company>Your Company Name</Company>
  <LinksUpToDate>false</LinksUpToDate>
  <CharactersWithSpaces>4576</CharactersWithSpaces>
  <SharedDoc>false</SharedDoc>
  <HLinks>
    <vt:vector size="18" baseType="variant">
      <vt:variant>
        <vt:i4>7667751</vt:i4>
      </vt:variant>
      <vt:variant>
        <vt:i4>6</vt:i4>
      </vt:variant>
      <vt:variant>
        <vt:i4>0</vt:i4>
      </vt:variant>
      <vt:variant>
        <vt:i4>5</vt:i4>
      </vt:variant>
      <vt:variant>
        <vt:lpwstr>Daphne Info/SOP's/Forms/HACCP Coord/NCR, CAR, Action Plans/NCR/NCR 10-.doc</vt:lpwstr>
      </vt:variant>
      <vt:variant>
        <vt:lpwstr/>
      </vt:variant>
      <vt:variant>
        <vt:i4>3932202</vt:i4>
      </vt:variant>
      <vt:variant>
        <vt:i4>3</vt:i4>
      </vt:variant>
      <vt:variant>
        <vt:i4>0</vt:i4>
      </vt:variant>
      <vt:variant>
        <vt:i4>5</vt:i4>
      </vt:variant>
      <vt:variant>
        <vt:lpwstr>Daphne Info/SOP's/SOP's/Quality Control/Hold Procedure.doc</vt:lpwstr>
      </vt:variant>
      <vt:variant>
        <vt:lpwstr/>
      </vt:variant>
      <vt:variant>
        <vt:i4>3670068</vt:i4>
      </vt:variant>
      <vt:variant>
        <vt:i4>0</vt:i4>
      </vt:variant>
      <vt:variant>
        <vt:i4>0</vt:i4>
      </vt:variant>
      <vt:variant>
        <vt:i4>5</vt:i4>
      </vt:variant>
      <vt:variant>
        <vt:lpwstr>Daphne Info/SOP's/SOP's/Verification/Food Safety Assessment.doc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PURPOSE AND SCOPE</dc:title>
  <dc:creator>Your User Name</dc:creator>
  <cp:lastModifiedBy>Baljit Kaur Kheeva </cp:lastModifiedBy>
  <cp:revision>9</cp:revision>
  <cp:lastPrinted>2011-11-05T14:16:00Z</cp:lastPrinted>
  <dcterms:created xsi:type="dcterms:W3CDTF">2017-08-04T14:01:00Z</dcterms:created>
  <dcterms:modified xsi:type="dcterms:W3CDTF">2025-09-08T02:31:00Z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0x0101009119194A0443714BB7B8423831A7EA63</vt:lpwstr>
  </property>
  <property fmtid="{D5CDD505-2E9C-101B-9397-08002B2CF9AE}" pid="3" name="MediaServiceImageTags">
    <vt:lpwstr/>
  </property>
</Properties>
</file>