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EEAD" w14:textId="77777777" w:rsidR="00593278" w:rsidRPr="00BC00B6" w:rsidRDefault="00593278" w:rsidP="00593278">
      <w:pPr>
        <w:jc w:val="both"/>
        <w:rPr>
          <w:b/>
          <w:bCs/>
          <w:smallCaps/>
        </w:rPr>
      </w:pPr>
      <w:r w:rsidRPr="00BC00B6">
        <w:rPr>
          <w:b/>
          <w:bCs/>
          <w:smallCaps/>
        </w:rPr>
        <w:t>Purpose and Scope</w:t>
      </w:r>
    </w:p>
    <w:p w14:paraId="5E0624C8" w14:textId="77777777" w:rsidR="00593278" w:rsidRPr="00BC00B6" w:rsidRDefault="00593278" w:rsidP="00593278"/>
    <w:p w14:paraId="2CBE06DE" w14:textId="77777777" w:rsidR="00593278" w:rsidRPr="00BC00B6" w:rsidRDefault="00593278" w:rsidP="00593278">
      <w:r w:rsidRPr="00BC00B6">
        <w:t xml:space="preserve">The purpose of this procedure is to provide the steps necessary to perform the Lighting Inspection. </w:t>
      </w:r>
    </w:p>
    <w:p w14:paraId="111A2FF1" w14:textId="77777777" w:rsidR="00593278" w:rsidRPr="00BC00B6" w:rsidRDefault="00593278" w:rsidP="00593278"/>
    <w:p w14:paraId="34ADFA5B" w14:textId="77777777" w:rsidR="00593278" w:rsidRPr="00BC00B6" w:rsidRDefault="00593278" w:rsidP="00593278">
      <w:pPr>
        <w:rPr>
          <w:b/>
          <w:bCs/>
          <w:smallCaps/>
        </w:rPr>
      </w:pPr>
      <w:r w:rsidRPr="00BC00B6">
        <w:rPr>
          <w:b/>
          <w:bCs/>
          <w:smallCaps/>
        </w:rPr>
        <w:t>Frequency</w:t>
      </w:r>
    </w:p>
    <w:p w14:paraId="116A4BAE" w14:textId="77777777" w:rsidR="00593278" w:rsidRPr="00BC00B6" w:rsidRDefault="00593278" w:rsidP="00593278">
      <w:pPr>
        <w:rPr>
          <w:b/>
          <w:bCs/>
          <w:smallCaps/>
        </w:rPr>
      </w:pPr>
    </w:p>
    <w:p w14:paraId="35E604CA" w14:textId="77777777" w:rsidR="00593278" w:rsidRPr="00BC00B6" w:rsidRDefault="00593278" w:rsidP="00593278">
      <w:pPr>
        <w:jc w:val="both"/>
        <w:rPr>
          <w:bCs/>
        </w:rPr>
      </w:pPr>
      <w:r w:rsidRPr="00BC00B6">
        <w:rPr>
          <w:bCs/>
        </w:rPr>
        <w:t xml:space="preserve">The Lighting Inspection is performed twice per year or when a change to the lighting is made in the facility. </w:t>
      </w:r>
    </w:p>
    <w:p w14:paraId="54528429" w14:textId="77777777" w:rsidR="00593278" w:rsidRPr="00BC00B6" w:rsidRDefault="00593278" w:rsidP="00593278">
      <w:pPr>
        <w:rPr>
          <w:b/>
          <w:bCs/>
          <w:smallCaps/>
        </w:rPr>
      </w:pPr>
    </w:p>
    <w:p w14:paraId="7CA4FD5F" w14:textId="77777777" w:rsidR="00593278" w:rsidRPr="00BC00B6" w:rsidRDefault="00593278" w:rsidP="00593278">
      <w:pPr>
        <w:jc w:val="both"/>
        <w:rPr>
          <w:b/>
          <w:bCs/>
          <w:smallCaps/>
        </w:rPr>
      </w:pPr>
      <w:r w:rsidRPr="00BC00B6">
        <w:rPr>
          <w:b/>
          <w:bCs/>
          <w:smallCaps/>
        </w:rPr>
        <w:t>Procedure</w:t>
      </w:r>
    </w:p>
    <w:p w14:paraId="6099159A" w14:textId="77777777" w:rsidR="00593278" w:rsidRPr="00BC00B6" w:rsidRDefault="00593278" w:rsidP="00593278">
      <w:pPr>
        <w:jc w:val="both"/>
      </w:pPr>
    </w:p>
    <w:p w14:paraId="6BDEAAF4" w14:textId="77777777" w:rsidR="00593278" w:rsidRPr="00BC00B6" w:rsidRDefault="00593278" w:rsidP="00593278">
      <w:pPr>
        <w:numPr>
          <w:ilvl w:val="0"/>
          <w:numId w:val="5"/>
        </w:numPr>
        <w:jc w:val="both"/>
      </w:pPr>
      <w:r w:rsidRPr="00BC00B6">
        <w:t xml:space="preserve">Print out the Lighting Inspection form from the HACCP Forms folder </w:t>
      </w:r>
      <w:proofErr w:type="gramStart"/>
      <w:r w:rsidRPr="00BC00B6">
        <w:t>in</w:t>
      </w:r>
      <w:proofErr w:type="gramEnd"/>
      <w:r w:rsidRPr="00BC00B6">
        <w:t xml:space="preserve"> the computer. </w:t>
      </w:r>
    </w:p>
    <w:p w14:paraId="58515610" w14:textId="77777777" w:rsidR="00593278" w:rsidRPr="00BC00B6" w:rsidRDefault="00593278" w:rsidP="00593278">
      <w:pPr>
        <w:ind w:left="360"/>
        <w:jc w:val="both"/>
      </w:pPr>
    </w:p>
    <w:p w14:paraId="435F94BB" w14:textId="77777777" w:rsidR="00593278" w:rsidRPr="00BC00B6" w:rsidRDefault="00593278" w:rsidP="00593278">
      <w:pPr>
        <w:numPr>
          <w:ilvl w:val="0"/>
          <w:numId w:val="5"/>
        </w:numPr>
        <w:jc w:val="both"/>
      </w:pPr>
      <w:r w:rsidRPr="00BC00B6">
        <w:t xml:space="preserve">Use this diagram as you tour the facility to document the lighting lux in a variety of locations in each room. </w:t>
      </w:r>
    </w:p>
    <w:p w14:paraId="44D99982" w14:textId="77777777" w:rsidR="00593278" w:rsidRPr="00BC00B6" w:rsidRDefault="00593278" w:rsidP="00593278">
      <w:pPr>
        <w:jc w:val="both"/>
      </w:pPr>
    </w:p>
    <w:p w14:paraId="6AE2E651" w14:textId="77777777" w:rsidR="00593278" w:rsidRPr="00BC00B6" w:rsidRDefault="00593278" w:rsidP="00593278">
      <w:pPr>
        <w:numPr>
          <w:ilvl w:val="0"/>
          <w:numId w:val="5"/>
        </w:numPr>
        <w:jc w:val="both"/>
      </w:pPr>
      <w:r w:rsidRPr="00BC00B6">
        <w:t xml:space="preserve">Take the calibrated handheld light meter, remove the black cover from the light meter and </w:t>
      </w:r>
      <w:proofErr w:type="gramStart"/>
      <w:r w:rsidRPr="00BC00B6">
        <w:t>turn</w:t>
      </w:r>
      <w:proofErr w:type="gramEnd"/>
      <w:r w:rsidRPr="00BC00B6">
        <w:t xml:space="preserve"> on. </w:t>
      </w:r>
    </w:p>
    <w:p w14:paraId="1DAAA651" w14:textId="77777777" w:rsidR="00593278" w:rsidRPr="00BC00B6" w:rsidRDefault="00593278" w:rsidP="00593278">
      <w:pPr>
        <w:jc w:val="both"/>
      </w:pPr>
    </w:p>
    <w:p w14:paraId="36BB32B0" w14:textId="77777777" w:rsidR="00593278" w:rsidRPr="00BC00B6" w:rsidRDefault="00593278" w:rsidP="00593278">
      <w:pPr>
        <w:numPr>
          <w:ilvl w:val="0"/>
          <w:numId w:val="5"/>
        </w:numPr>
        <w:jc w:val="both"/>
      </w:pPr>
      <w:r w:rsidRPr="00BC00B6">
        <w:t xml:space="preserve">Rest the light meter on a flat surface when trying to take a reading. Ensure that you are not creating a shadow over the meter. Press the foot candle button a couple of times to display the proper number. </w:t>
      </w:r>
    </w:p>
    <w:p w14:paraId="46946BCB" w14:textId="77777777" w:rsidR="00593278" w:rsidRPr="00BC00B6" w:rsidRDefault="00593278" w:rsidP="00593278">
      <w:pPr>
        <w:jc w:val="both"/>
      </w:pPr>
    </w:p>
    <w:p w14:paraId="46F82D20" w14:textId="77777777" w:rsidR="00593278" w:rsidRPr="00BC00B6" w:rsidRDefault="00593278" w:rsidP="00593278">
      <w:pPr>
        <w:numPr>
          <w:ilvl w:val="0"/>
          <w:numId w:val="5"/>
        </w:numPr>
        <w:jc w:val="both"/>
      </w:pPr>
      <w:r w:rsidRPr="00BC00B6">
        <w:t xml:space="preserve">When taking the light meter reading in a room without a working surface, take the reading for 1 meter </w:t>
      </w:r>
      <w:proofErr w:type="gramStart"/>
      <w:r w:rsidRPr="00BC00B6">
        <w:t>off of</w:t>
      </w:r>
      <w:proofErr w:type="gramEnd"/>
      <w:r w:rsidRPr="00BC00B6">
        <w:t xml:space="preserve"> the ground.</w:t>
      </w:r>
    </w:p>
    <w:p w14:paraId="39E8116C" w14:textId="77777777" w:rsidR="00593278" w:rsidRPr="00BC00B6" w:rsidRDefault="00593278" w:rsidP="00593278">
      <w:pPr>
        <w:jc w:val="both"/>
      </w:pPr>
    </w:p>
    <w:p w14:paraId="16F12C30" w14:textId="77777777" w:rsidR="00593278" w:rsidRPr="00BC00B6" w:rsidRDefault="00593278" w:rsidP="00593278">
      <w:pPr>
        <w:numPr>
          <w:ilvl w:val="0"/>
          <w:numId w:val="5"/>
        </w:numPr>
        <w:jc w:val="both"/>
      </w:pPr>
      <w:r w:rsidRPr="00BC00B6">
        <w:t xml:space="preserve">Ensure that all plant inspection sites (where CCP’s are monitored) are inspected to ensure that the lighting meets the required limits. </w:t>
      </w:r>
    </w:p>
    <w:p w14:paraId="3D38D9A5" w14:textId="77777777" w:rsidR="00593278" w:rsidRPr="00BC00B6" w:rsidRDefault="00593278" w:rsidP="00593278">
      <w:pPr>
        <w:jc w:val="both"/>
      </w:pPr>
    </w:p>
    <w:p w14:paraId="49026F39" w14:textId="77777777" w:rsidR="00593278" w:rsidRPr="00BC00B6" w:rsidRDefault="00593278" w:rsidP="00593278">
      <w:pPr>
        <w:numPr>
          <w:ilvl w:val="0"/>
          <w:numId w:val="5"/>
        </w:numPr>
        <w:jc w:val="both"/>
      </w:pPr>
      <w:r w:rsidRPr="00BC00B6">
        <w:t xml:space="preserve">Document the lux levels on the map of the plant. </w:t>
      </w:r>
    </w:p>
    <w:p w14:paraId="7D71C734" w14:textId="77777777" w:rsidR="00593278" w:rsidRPr="00BC00B6" w:rsidRDefault="00593278" w:rsidP="00593278">
      <w:pPr>
        <w:jc w:val="both"/>
      </w:pPr>
    </w:p>
    <w:p w14:paraId="10F40C81" w14:textId="77777777" w:rsidR="00593278" w:rsidRPr="00BC00B6" w:rsidRDefault="00593278" w:rsidP="00593278">
      <w:pPr>
        <w:numPr>
          <w:ilvl w:val="0"/>
          <w:numId w:val="5"/>
        </w:numPr>
        <w:jc w:val="both"/>
      </w:pPr>
      <w:r w:rsidRPr="00BC00B6">
        <w:t>The lighting used throughout the facility is such that it does not alter food color and meets CFIA regulations as follows:</w:t>
      </w:r>
    </w:p>
    <w:p w14:paraId="7D907904" w14:textId="77777777" w:rsidR="00593278" w:rsidRPr="00BC00B6" w:rsidRDefault="00593278" w:rsidP="00593278">
      <w:pPr>
        <w:tabs>
          <w:tab w:val="left" w:pos="-720"/>
        </w:tabs>
        <w:jc w:val="both"/>
      </w:pPr>
    </w:p>
    <w:p w14:paraId="2A7F8B96" w14:textId="77777777" w:rsidR="00593278" w:rsidRPr="00BC00B6" w:rsidRDefault="00593278" w:rsidP="00593278">
      <w:pPr>
        <w:numPr>
          <w:ilvl w:val="0"/>
          <w:numId w:val="4"/>
        </w:numPr>
        <w:tabs>
          <w:tab w:val="left" w:pos="-720"/>
        </w:tabs>
        <w:jc w:val="both"/>
      </w:pPr>
      <w:r w:rsidRPr="00BC00B6">
        <w:t xml:space="preserve">540 lux at all plant inspection sites </w:t>
      </w:r>
    </w:p>
    <w:p w14:paraId="7A1ABA27" w14:textId="77777777" w:rsidR="00593278" w:rsidRPr="00BC00B6" w:rsidRDefault="00593278" w:rsidP="00593278">
      <w:pPr>
        <w:numPr>
          <w:ilvl w:val="0"/>
          <w:numId w:val="4"/>
        </w:numPr>
        <w:tabs>
          <w:tab w:val="left" w:pos="-720"/>
        </w:tabs>
        <w:jc w:val="both"/>
      </w:pPr>
      <w:r w:rsidRPr="00BC00B6">
        <w:t xml:space="preserve">110 lux in all areas where edible products are handled, and at the working surface level. </w:t>
      </w:r>
    </w:p>
    <w:p w14:paraId="6E646100" w14:textId="77777777" w:rsidR="00593278" w:rsidRPr="00BC00B6" w:rsidRDefault="00593278" w:rsidP="00593278">
      <w:pPr>
        <w:numPr>
          <w:ilvl w:val="0"/>
          <w:numId w:val="4"/>
        </w:numPr>
        <w:tabs>
          <w:tab w:val="left" w:pos="-720"/>
        </w:tabs>
        <w:jc w:val="both"/>
      </w:pPr>
      <w:r w:rsidRPr="00BC00B6">
        <w:t xml:space="preserve">110 lux in coolers, at the level of the front shank of carcasses when the room is full </w:t>
      </w:r>
      <w:proofErr w:type="gramStart"/>
      <w:r w:rsidRPr="00BC00B6">
        <w:t>with</w:t>
      </w:r>
      <w:proofErr w:type="gramEnd"/>
      <w:r w:rsidRPr="00BC00B6">
        <w:t xml:space="preserve"> carcasses, and at the lowest level of open product storage (</w:t>
      </w:r>
      <w:proofErr w:type="spellStart"/>
      <w:r w:rsidRPr="00BC00B6">
        <w:t>offals</w:t>
      </w:r>
      <w:proofErr w:type="spellEnd"/>
      <w:r w:rsidRPr="00BC00B6">
        <w:t>).</w:t>
      </w:r>
    </w:p>
    <w:p w14:paraId="1BEA4080" w14:textId="77777777" w:rsidR="00593278" w:rsidRPr="00BC00B6" w:rsidRDefault="00593278" w:rsidP="00593278">
      <w:pPr>
        <w:numPr>
          <w:ilvl w:val="0"/>
          <w:numId w:val="4"/>
        </w:numPr>
        <w:tabs>
          <w:tab w:val="left" w:pos="-720"/>
        </w:tabs>
        <w:jc w:val="both"/>
      </w:pPr>
      <w:r w:rsidRPr="00BC00B6">
        <w:t xml:space="preserve">220 lux in all </w:t>
      </w:r>
      <w:proofErr w:type="gramStart"/>
      <w:r w:rsidRPr="00BC00B6">
        <w:t>workroom</w:t>
      </w:r>
      <w:proofErr w:type="gramEnd"/>
      <w:r w:rsidRPr="00BC00B6">
        <w:t>, at the working surface level</w:t>
      </w:r>
    </w:p>
    <w:p w14:paraId="04B93FF3" w14:textId="77777777" w:rsidR="00593278" w:rsidRPr="00BC00B6" w:rsidRDefault="00593278" w:rsidP="00593278">
      <w:pPr>
        <w:numPr>
          <w:ilvl w:val="0"/>
          <w:numId w:val="4"/>
        </w:numPr>
        <w:tabs>
          <w:tab w:val="left" w:pos="-720"/>
        </w:tabs>
        <w:jc w:val="both"/>
      </w:pPr>
      <w:r w:rsidRPr="00BC00B6">
        <w:t>110 lux in all other areas of the registered establishment where there are no products</w:t>
      </w:r>
    </w:p>
    <w:p w14:paraId="51D711C3" w14:textId="77777777" w:rsidR="00593278" w:rsidRPr="00BC00B6" w:rsidRDefault="00593278" w:rsidP="00593278">
      <w:pPr>
        <w:jc w:val="both"/>
      </w:pPr>
    </w:p>
    <w:p w14:paraId="42D1406E" w14:textId="77777777" w:rsidR="00593278" w:rsidRPr="00BC00B6" w:rsidRDefault="00593278" w:rsidP="00593278">
      <w:pPr>
        <w:jc w:val="both"/>
        <w:rPr>
          <w:b/>
          <w:bCs/>
          <w:smallCaps/>
        </w:rPr>
      </w:pPr>
    </w:p>
    <w:p w14:paraId="70A18696" w14:textId="77777777" w:rsidR="00593278" w:rsidRPr="00BC00B6" w:rsidRDefault="00593278" w:rsidP="00593278">
      <w:pPr>
        <w:jc w:val="both"/>
        <w:rPr>
          <w:b/>
          <w:bCs/>
          <w:smallCaps/>
        </w:rPr>
      </w:pPr>
      <w:r w:rsidRPr="00BC00B6">
        <w:rPr>
          <w:b/>
          <w:bCs/>
          <w:smallCaps/>
        </w:rPr>
        <w:lastRenderedPageBreak/>
        <w:t>Deviation Procedures</w:t>
      </w:r>
    </w:p>
    <w:p w14:paraId="7FB52565" w14:textId="77777777" w:rsidR="00593278" w:rsidRPr="00BC00B6" w:rsidRDefault="00593278" w:rsidP="00593278"/>
    <w:p w14:paraId="63688C19" w14:textId="77777777" w:rsidR="00593278" w:rsidRPr="00BC00B6" w:rsidRDefault="00593278" w:rsidP="00593278">
      <w:pPr>
        <w:pStyle w:val="BodyText"/>
        <w:tabs>
          <w:tab w:val="left" w:pos="-720"/>
        </w:tabs>
        <w:rPr>
          <w:rFonts w:ascii="Times New Roman" w:hAnsi="Times New Roman"/>
          <w:sz w:val="24"/>
          <w:szCs w:val="24"/>
        </w:rPr>
      </w:pPr>
      <w:proofErr w:type="gramStart"/>
      <w:r w:rsidRPr="00BC00B6">
        <w:rPr>
          <w:rFonts w:ascii="Times New Roman" w:hAnsi="Times New Roman"/>
          <w:sz w:val="24"/>
          <w:szCs w:val="24"/>
        </w:rPr>
        <w:t>In the event that</w:t>
      </w:r>
      <w:proofErr w:type="gramEnd"/>
      <w:r w:rsidRPr="00BC00B6">
        <w:rPr>
          <w:rFonts w:ascii="Times New Roman" w:hAnsi="Times New Roman"/>
          <w:sz w:val="24"/>
          <w:szCs w:val="24"/>
        </w:rPr>
        <w:t xml:space="preserve"> a light fixture is not of the appropriate </w:t>
      </w:r>
      <w:proofErr w:type="gramStart"/>
      <w:r w:rsidRPr="00BC00B6">
        <w:rPr>
          <w:rFonts w:ascii="Times New Roman" w:hAnsi="Times New Roman"/>
          <w:sz w:val="24"/>
          <w:szCs w:val="24"/>
        </w:rPr>
        <w:t>lux</w:t>
      </w:r>
      <w:proofErr w:type="gramEnd"/>
      <w:r w:rsidRPr="00BC00B6">
        <w:rPr>
          <w:rFonts w:ascii="Times New Roman" w:hAnsi="Times New Roman"/>
          <w:sz w:val="24"/>
          <w:szCs w:val="24"/>
        </w:rPr>
        <w:t xml:space="preserve"> or the lighting in an area or department is insufficient, the HACCP Team Member will document the deviation on a </w:t>
      </w:r>
      <w:r w:rsidRPr="00BC00B6">
        <w:rPr>
          <w:rFonts w:ascii="Times New Roman" w:hAnsi="Times New Roman"/>
          <w:i/>
          <w:sz w:val="24"/>
          <w:szCs w:val="24"/>
        </w:rPr>
        <w:t>Maintenance Work Order Form</w:t>
      </w:r>
      <w:r w:rsidRPr="00BC00B6">
        <w:rPr>
          <w:rFonts w:ascii="Times New Roman" w:hAnsi="Times New Roman"/>
          <w:sz w:val="24"/>
          <w:szCs w:val="24"/>
        </w:rPr>
        <w:t xml:space="preserve"> and submit it to the Maintenance Department.</w:t>
      </w:r>
    </w:p>
    <w:p w14:paraId="3CD39763" w14:textId="77777777" w:rsidR="00593278" w:rsidRPr="00BC00B6" w:rsidRDefault="00593278" w:rsidP="00593278">
      <w:pPr>
        <w:tabs>
          <w:tab w:val="left" w:pos="-720"/>
        </w:tabs>
        <w:jc w:val="both"/>
      </w:pPr>
    </w:p>
    <w:p w14:paraId="1C6397EB" w14:textId="77777777" w:rsidR="00593278" w:rsidRPr="00BC00B6" w:rsidRDefault="00593278" w:rsidP="00593278">
      <w:pPr>
        <w:tabs>
          <w:tab w:val="left" w:pos="-720"/>
        </w:tabs>
        <w:jc w:val="both"/>
      </w:pPr>
      <w:r w:rsidRPr="00BC00B6">
        <w:t xml:space="preserve">The Maintenance Department will be responsible for taking the necessary corrective actions, e.g. replacing bulbs, and documenting these on </w:t>
      </w:r>
      <w:r w:rsidRPr="00BC00B6">
        <w:rPr>
          <w:i/>
        </w:rPr>
        <w:t>the Maintenance Work Order Form</w:t>
      </w:r>
      <w:r w:rsidRPr="00BC00B6">
        <w:t xml:space="preserve">. The completed </w:t>
      </w:r>
      <w:r w:rsidRPr="00BC00B6">
        <w:rPr>
          <w:i/>
        </w:rPr>
        <w:t>Maintenance Work Order Form</w:t>
      </w:r>
      <w:r w:rsidRPr="00BC00B6">
        <w:t xml:space="preserve"> will be returned to the HACCP Coordinator. </w:t>
      </w:r>
    </w:p>
    <w:p w14:paraId="33C7DBE0" w14:textId="77777777" w:rsidR="00593278" w:rsidRPr="00BC00B6" w:rsidRDefault="00593278" w:rsidP="00593278">
      <w:pPr>
        <w:jc w:val="both"/>
      </w:pPr>
    </w:p>
    <w:p w14:paraId="154B017C" w14:textId="77777777" w:rsidR="00593278" w:rsidRPr="00BC00B6" w:rsidRDefault="00593278" w:rsidP="00593278">
      <w:pPr>
        <w:jc w:val="both"/>
      </w:pPr>
    </w:p>
    <w:p w14:paraId="7984B51B" w14:textId="77777777" w:rsidR="00593278" w:rsidRPr="00BC00B6" w:rsidRDefault="00593278" w:rsidP="00593278">
      <w:r w:rsidRPr="00BC00B6">
        <w:rPr>
          <w:b/>
          <w:bCs/>
          <w:smallCaps/>
        </w:rPr>
        <w:t>Records</w:t>
      </w:r>
    </w:p>
    <w:p w14:paraId="7324BC73" w14:textId="77777777" w:rsidR="00593278" w:rsidRPr="00BC00B6" w:rsidRDefault="00593278" w:rsidP="00593278"/>
    <w:p w14:paraId="635E7A7E" w14:textId="77777777" w:rsidR="00593278" w:rsidRPr="00BC00B6" w:rsidRDefault="00593278" w:rsidP="00593278">
      <w:r w:rsidRPr="00BC00B6">
        <w:t>Lighting Inspection Form</w:t>
      </w:r>
    </w:p>
    <w:p w14:paraId="374A4AAD" w14:textId="5B08EC2B" w:rsidR="00B32386" w:rsidRPr="00BC00B6" w:rsidRDefault="00B32386" w:rsidP="00D14F60"/>
    <w:sectPr w:rsidR="00B32386" w:rsidRPr="00BC00B6" w:rsidSect="00D14F60">
      <w:headerReference w:type="default" r:id="rId10"/>
      <w:footerReference w:type="default" r:id="rId11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8EAF" w14:textId="77777777" w:rsidR="00642225" w:rsidRDefault="00642225">
      <w:r>
        <w:separator/>
      </w:r>
    </w:p>
  </w:endnote>
  <w:endnote w:type="continuationSeparator" w:id="0">
    <w:p w14:paraId="252EB162" w14:textId="77777777" w:rsidR="00642225" w:rsidRDefault="0064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5A4A" w14:textId="4390E9CB" w:rsidR="00BC00B6" w:rsidRDefault="00BC00B6" w:rsidP="00BC00B6">
    <w:pPr>
      <w:pStyle w:val="Footer"/>
    </w:pPr>
    <w:r>
      <w:rPr>
        <w:noProof/>
      </w:rPr>
      <w:pict w14:anchorId="0EB90E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34" type="#_x0000_t75" alt="A logo with a check mark&#10;&#10;AI-generated content may be incorrect." style="position:absolute;margin-left:494.8pt;margin-top:10.5pt;width:28.8pt;height:3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A logo with a check mark&#10;&#10;AI-generated content may be incorrect"/>
        </v:shape>
      </w:pict>
    </w:r>
    <w:r w:rsidRPr="00BC00B6">
      <w:rPr>
        <w:i/>
        <w:iCs/>
        <w:color w:val="000000"/>
        <w:sz w:val="20"/>
        <w:szCs w:val="20"/>
      </w:rPr>
      <w:t>Disclaimer: This template is for general use only and must be customized to meet your business’s regulatory requirements</w:t>
    </w:r>
  </w:p>
  <w:p w14:paraId="4A3D6B4B" w14:textId="3489AF6B" w:rsidR="00A44EBB" w:rsidRDefault="002E203C">
    <w:pPr>
      <w:pStyle w:val="Footer"/>
    </w:pPr>
    <w:r w:rsidRPr="002E203C">
      <w:rPr>
        <w:color w:val="156082"/>
      </w:rPr>
      <w:t xml:space="preserve"> </w:t>
    </w:r>
    <w:r w:rsidR="00BC00B6">
      <w:rPr>
        <w:noProof/>
      </w:rPr>
      <w:pict w14:anchorId="1DC2F478">
        <v:group id="Group 1" o:spid="_x0000_s1026" style="position:absolute;margin-left:564.35pt;margin-top:743.6pt;width:28.8pt;height:30.95pt;z-index:-251659264;mso-position-horizontal-relative:text;mso-position-vertical-relative:text" coordsize="7232,8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">
          <v:shape id="Graphic 6" o:spid="_x0000_s1027" style="position:absolute;top:1230;width:7232;height:7016;visibility:visible;mso-wrap-style:square;v-text-anchor:top" coordsize="723265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" path="m378911,l330566,399,282287,3362,234181,8894r-47825,8107l138918,27688,91975,40959,45633,56820,,75276r7053,49637l16790,173842r12364,48124l44088,269188r17445,46224l81433,360541r22297,43937l128367,447126r26920,41263l184431,528170r31312,38202l249165,602900r35474,34755l322110,670541r39408,30921l401006,670541r37540,-32886l474078,602900r33468,-36528l538893,528170r29168,-39781l594992,447126r24637,-42648l641916,360541r19878,-45129l679206,269188r14889,-47222l706403,173842r9671,-48929l723049,75276,698052,64776,672815,54991,647420,46001,621944,37887r-8518,21266l604470,80214r-9353,20822l585406,121580r18694,5420l622795,133048r-10911,47421l598197,226960r-16392,45452l562775,316714r-21597,43044l517080,401435r-26527,40200l461664,480250r-31181,36919l397077,552284r-35559,33202l326066,552284,292749,517169,261639,480250,232807,441635,206322,401435,182256,359758,160680,316714,141664,272412,125279,226960,111596,180469,100685,133048r46428,-14224l194172,107460r47541,-8504l289589,93312r48062,-2784l385752,90603r47991,2935l445148,72355,455834,50849,465882,29021,475373,6874,427216,2160,378911,xe" fillcolor="#1d355e" stroked="f">
            <v:path arrowok="t"/>
          </v:shape>
          <v:shape id="Graphic 7" o:spid="_x0000_s1028" style="position:absolute;left:928;width:4350;height:1238;visibility:visible;mso-wrap-style:square;v-text-anchor:top" coordsize="4349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" path="m291068,l242914,102,194808,2547,146840,7334,99099,14464,51676,23937,,37023,6860,62575r5986,20599l19307,103531r7020,20157l56368,116204r30238,-6529l117079,104102r30749,-4620l196652,94250r48969,-2534l294624,91852r48927,2776l392290,100015,434924,13744,387163,6821,339181,2239,291068,xe" fillcolor="#98989a" stroked="f">
            <v:path arrowok="t"/>
          </v:shape>
          <v:shape id="Graphic 8" o:spid="_x0000_s1029" style="position:absolute;left:1791;top:191;width:4521;height:4845;visibility:visible;mso-wrap-style:square;v-text-anchor:top" coordsize="45212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" path="m377431,l335432,85001r178,25l332219,93941r-18368,44341l293195,181595r-22898,42182l245204,264720r-27241,39599l188620,342468r-5944,6794l177152,342468,154845,313969,133770,284637,113889,254587,95161,223939r-23890,2948l47423,230630r-23770,4540l,240512r24667,43531l51482,326242r28916,40808l111369,406407r32978,37846l182676,483933r3823,-3404l220461,445438r32106,-36635l282774,370702r28262,-39487l337311,290419r24243,-42025l383721,205217r20047,-44249l421650,115724,437325,69564,452018,17894r-4674,-1270l429957,11978,412507,7669,394997,3681,377431,xe" fillcolor="#aad268" stroked="f">
            <v:path arrowok="t"/>
          </v:shape>
        </v:group>
      </w:pict>
    </w:r>
    <w:r>
      <w:rPr>
        <w:color w:val="156082"/>
      </w:rPr>
      <w:t xml:space="preserve">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42EC" w14:textId="77777777" w:rsidR="00642225" w:rsidRDefault="00642225">
      <w:r>
        <w:separator/>
      </w:r>
    </w:p>
  </w:footnote>
  <w:footnote w:type="continuationSeparator" w:id="0">
    <w:p w14:paraId="062E7871" w14:textId="77777777" w:rsidR="00642225" w:rsidRDefault="00642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88"/>
      <w:gridCol w:w="3888"/>
    </w:tblGrid>
    <w:tr w:rsidR="00D14F60" w:rsidRPr="005922AD" w14:paraId="471765F2" w14:textId="77777777" w:rsidTr="00642225">
      <w:trPr>
        <w:trHeight w:val="298"/>
      </w:trPr>
      <w:tc>
        <w:tcPr>
          <w:tcW w:w="56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7AB062" w14:textId="77777777" w:rsidR="00D14F60" w:rsidRPr="005922AD" w:rsidRDefault="00D14F60" w:rsidP="00D14F60">
          <w:pPr>
            <w:jc w:val="center"/>
            <w:rPr>
              <w:b/>
              <w:sz w:val="28"/>
              <w:szCs w:val="28"/>
            </w:rPr>
          </w:pPr>
          <w:bookmarkStart w:id="0" w:name="_Hlk202870655"/>
          <w:r>
            <w:rPr>
              <w:b/>
              <w:sz w:val="28"/>
              <w:szCs w:val="28"/>
            </w:rPr>
            <w:t xml:space="preserve">Light Inspection </w:t>
          </w:r>
          <w:r w:rsidR="008010BC">
            <w:rPr>
              <w:b/>
              <w:sz w:val="28"/>
              <w:szCs w:val="28"/>
            </w:rPr>
            <w:t>SOP</w:t>
          </w: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CD8295" w14:textId="77777777" w:rsidR="00D14F60" w:rsidRPr="005922AD" w:rsidRDefault="00D14F60" w:rsidP="00D14F60">
          <w:pPr>
            <w:rPr>
              <w:sz w:val="20"/>
              <w:szCs w:val="20"/>
            </w:rPr>
          </w:pPr>
          <w:r w:rsidRPr="005922AD">
            <w:rPr>
              <w:sz w:val="20"/>
              <w:szCs w:val="20"/>
            </w:rPr>
            <w:t>Revision date -</w:t>
          </w:r>
        </w:p>
      </w:tc>
    </w:tr>
    <w:tr w:rsidR="00D14F60" w:rsidRPr="005922AD" w14:paraId="7B378DF7" w14:textId="77777777" w:rsidTr="00642225">
      <w:trPr>
        <w:trHeight w:val="297"/>
      </w:trPr>
      <w:tc>
        <w:tcPr>
          <w:tcW w:w="56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AECA41" w14:textId="77777777" w:rsidR="00D14F60" w:rsidRPr="005922AD" w:rsidRDefault="00D14F60" w:rsidP="00D14F60">
          <w:pPr>
            <w:rPr>
              <w:b/>
              <w:sz w:val="28"/>
              <w:szCs w:val="28"/>
            </w:rPr>
          </w:pP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921B8C" w14:textId="77777777" w:rsidR="00D14F60" w:rsidRPr="005922AD" w:rsidRDefault="00D14F60" w:rsidP="00D14F60">
          <w:pPr>
            <w:rPr>
              <w:sz w:val="20"/>
              <w:szCs w:val="20"/>
            </w:rPr>
          </w:pPr>
          <w:r w:rsidRPr="005922AD">
            <w:rPr>
              <w:sz w:val="20"/>
              <w:szCs w:val="20"/>
            </w:rPr>
            <w:t>Version -</w:t>
          </w:r>
        </w:p>
      </w:tc>
    </w:tr>
    <w:bookmarkEnd w:id="0"/>
  </w:tbl>
  <w:p w14:paraId="1D4E4135" w14:textId="77777777" w:rsidR="00D14F60" w:rsidRDefault="00D14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F04EA"/>
    <w:multiLevelType w:val="singleLevel"/>
    <w:tmpl w:val="623CED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" w15:restartNumberingAfterBreak="0">
    <w:nsid w:val="4D323CA1"/>
    <w:multiLevelType w:val="hybridMultilevel"/>
    <w:tmpl w:val="68FAA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D35930"/>
    <w:multiLevelType w:val="hybridMultilevel"/>
    <w:tmpl w:val="3B78CCE2"/>
    <w:lvl w:ilvl="0" w:tplc="09AECED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271FCF"/>
    <w:multiLevelType w:val="singleLevel"/>
    <w:tmpl w:val="E5C2C42A"/>
    <w:lvl w:ilvl="0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73863C4F"/>
    <w:multiLevelType w:val="hybridMultilevel"/>
    <w:tmpl w:val="5E204786"/>
    <w:lvl w:ilvl="0" w:tplc="3C782B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301125">
    <w:abstractNumId w:val="0"/>
  </w:num>
  <w:num w:numId="2" w16cid:durableId="2033073827">
    <w:abstractNumId w:val="2"/>
  </w:num>
  <w:num w:numId="3" w16cid:durableId="1144465009">
    <w:abstractNumId w:val="4"/>
  </w:num>
  <w:num w:numId="4" w16cid:durableId="1959602993">
    <w:abstractNumId w:val="3"/>
  </w:num>
  <w:num w:numId="5" w16cid:durableId="1039939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7272"/>
    <w:rsid w:val="00093373"/>
    <w:rsid w:val="000B18AA"/>
    <w:rsid w:val="002E203C"/>
    <w:rsid w:val="0035248E"/>
    <w:rsid w:val="0052150E"/>
    <w:rsid w:val="00593278"/>
    <w:rsid w:val="00642225"/>
    <w:rsid w:val="0073076E"/>
    <w:rsid w:val="007F41DD"/>
    <w:rsid w:val="008010BC"/>
    <w:rsid w:val="00827C21"/>
    <w:rsid w:val="009416F6"/>
    <w:rsid w:val="009C6121"/>
    <w:rsid w:val="00A042D8"/>
    <w:rsid w:val="00A24319"/>
    <w:rsid w:val="00A265D7"/>
    <w:rsid w:val="00A44EBB"/>
    <w:rsid w:val="00B27763"/>
    <w:rsid w:val="00B32386"/>
    <w:rsid w:val="00B928F8"/>
    <w:rsid w:val="00BC00B6"/>
    <w:rsid w:val="00C55E1C"/>
    <w:rsid w:val="00D14F60"/>
    <w:rsid w:val="00D473A1"/>
    <w:rsid w:val="00E07272"/>
    <w:rsid w:val="00E51D4E"/>
    <w:rsid w:val="00F6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55319"/>
  <w15:chartTrackingRefBased/>
  <w15:docId w15:val="{DB1E11EA-5F81-46CE-B981-B7B68F5E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8A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27C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B32386"/>
    <w:pPr>
      <w:keepNext/>
      <w:jc w:val="both"/>
      <w:outlineLvl w:val="2"/>
    </w:pPr>
    <w:rPr>
      <w:rFonts w:ascii="Arial" w:hAnsi="Arial"/>
      <w:b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72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0727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07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B32386"/>
    <w:pPr>
      <w:jc w:val="both"/>
    </w:pPr>
    <w:rPr>
      <w:rFonts w:ascii="Arial" w:hAnsi="Arial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C00B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d4d9c3-248c-4a8e-b578-e674186956cf" xsi:nil="true"/>
    <Year xmlns="58e08f11-1d6a-43c9-8d68-1bd2c3856be7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488FD-00D9-48EF-BD26-71C7ED108740}">
  <ds:schemaRefs>
    <ds:schemaRef ds:uri="http://schemas.microsoft.com/office/2006/metadata/properties"/>
    <ds:schemaRef ds:uri="http://schemas.microsoft.com/office/infopath/2007/PartnerControls"/>
    <ds:schemaRef ds:uri="bad4d9c3-248c-4a8e-b578-e674186956cf"/>
    <ds:schemaRef ds:uri="58e08f11-1d6a-43c9-8d68-1bd2c3856be7"/>
  </ds:schemaRefs>
</ds:datastoreItem>
</file>

<file path=customXml/itemProps2.xml><?xml version="1.0" encoding="utf-8"?>
<ds:datastoreItem xmlns:ds="http://schemas.openxmlformats.org/officeDocument/2006/customXml" ds:itemID="{AD190FEB-2B91-4E4F-9211-60B4F6CA7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5106F-6DE0-42A8-843B-F92453B2B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 AND SCOPE</vt:lpstr>
    </vt:vector>
  </TitlesOfParts>
  <Company>Your Company Name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 AND SCOPE</dc:title>
  <dc:subject/>
  <dc:creator>Your User Name</dc:creator>
  <cp:keywords/>
  <dc:description/>
  <cp:lastModifiedBy>Baljit Kaur Kheeva </cp:lastModifiedBy>
  <cp:revision>3</cp:revision>
  <dcterms:created xsi:type="dcterms:W3CDTF">2025-09-05T19:03:00Z</dcterms:created>
  <dcterms:modified xsi:type="dcterms:W3CDTF">2025-09-05T20:16:00Z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0x0101009119194A0443714BB7B8423831A7EA63</vt:lpwstr>
  </property>
</Properties>
</file>