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2B6A" w14:textId="77777777" w:rsidR="000B18AA" w:rsidRPr="0098144E" w:rsidRDefault="000B18AA" w:rsidP="004533AF">
      <w:pPr>
        <w:rPr>
          <w:b/>
          <w:bCs/>
          <w:smallCaps/>
        </w:rPr>
      </w:pPr>
      <w:r w:rsidRPr="0098144E">
        <w:rPr>
          <w:b/>
          <w:bCs/>
          <w:smallCaps/>
        </w:rPr>
        <w:t>Purpose and Scope</w:t>
      </w:r>
    </w:p>
    <w:p w14:paraId="791A56D9" w14:textId="77777777" w:rsidR="000B18AA" w:rsidRPr="0098144E" w:rsidRDefault="000B18AA" w:rsidP="004533AF">
      <w:pPr>
        <w:jc w:val="both"/>
      </w:pPr>
    </w:p>
    <w:p w14:paraId="0282BEC4" w14:textId="77777777" w:rsidR="001C1727" w:rsidRPr="0098144E" w:rsidRDefault="001C1727" w:rsidP="004533AF">
      <w:r w:rsidRPr="0098144E">
        <w:t xml:space="preserve">The purpose of this procedure is to provide the guidelines necessary to maintain the Approved Suppliers / Products List.  This procedure applies for all Meat </w:t>
      </w:r>
      <w:r w:rsidR="0012303B" w:rsidRPr="0098144E">
        <w:t xml:space="preserve">and Non-Meat </w:t>
      </w:r>
      <w:r w:rsidRPr="0098144E">
        <w:t>Suppliers, Incoming Packaging Materials,</w:t>
      </w:r>
      <w:r w:rsidR="00A96AFD" w:rsidRPr="0098144E">
        <w:t xml:space="preserve"> Construction </w:t>
      </w:r>
      <w:r w:rsidR="001D7E33" w:rsidRPr="0098144E">
        <w:t>M</w:t>
      </w:r>
      <w:r w:rsidR="00A96AFD" w:rsidRPr="0098144E">
        <w:t xml:space="preserve">aterials, </w:t>
      </w:r>
      <w:r w:rsidR="001D7E33" w:rsidRPr="0098144E">
        <w:t>F</w:t>
      </w:r>
      <w:r w:rsidR="00A96AFD" w:rsidRPr="0098144E">
        <w:t xml:space="preserve">ood </w:t>
      </w:r>
      <w:r w:rsidR="001D7E33" w:rsidRPr="0098144E">
        <w:t>C</w:t>
      </w:r>
      <w:r w:rsidR="00A96AFD" w:rsidRPr="0098144E">
        <w:t xml:space="preserve">ontact </w:t>
      </w:r>
      <w:r w:rsidR="001D7E33" w:rsidRPr="0098144E">
        <w:t>P</w:t>
      </w:r>
      <w:r w:rsidR="00A96AFD" w:rsidRPr="0098144E">
        <w:t xml:space="preserve">ackaging </w:t>
      </w:r>
      <w:r w:rsidR="001D7E33" w:rsidRPr="0098144E">
        <w:t>M</w:t>
      </w:r>
      <w:r w:rsidR="00A96AFD" w:rsidRPr="0098144E">
        <w:t xml:space="preserve">aterials and </w:t>
      </w:r>
      <w:r w:rsidR="001D7E33" w:rsidRPr="0098144E">
        <w:t>Non-food Chemical P</w:t>
      </w:r>
      <w:r w:rsidR="00A96AFD" w:rsidRPr="0098144E">
        <w:t>roducts</w:t>
      </w:r>
      <w:r w:rsidRPr="0098144E">
        <w:t xml:space="preserve">. </w:t>
      </w:r>
      <w:r w:rsidR="001D7E33" w:rsidRPr="0098144E">
        <w:t>P</w:t>
      </w:r>
      <w:r w:rsidRPr="0098144E">
        <w:t xml:space="preserve">roducts that do not directly </w:t>
      </w:r>
      <w:proofErr w:type="gramStart"/>
      <w:r w:rsidRPr="0098144E">
        <w:t>come into contact with</w:t>
      </w:r>
      <w:proofErr w:type="gramEnd"/>
      <w:r w:rsidRPr="0098144E">
        <w:t xml:space="preserve"> or affect product safety (e.g. Health and Safety Supplies, Office Supplies, etc.) are not included in this procedure. </w:t>
      </w:r>
    </w:p>
    <w:p w14:paraId="6CDD2976" w14:textId="77777777" w:rsidR="001C1727" w:rsidRPr="0098144E" w:rsidRDefault="001C1727" w:rsidP="0098144E">
      <w:pPr>
        <w:jc w:val="center"/>
      </w:pPr>
    </w:p>
    <w:p w14:paraId="7B8C7FEA" w14:textId="77777777" w:rsidR="000B18AA" w:rsidRPr="0098144E" w:rsidRDefault="000B18AA" w:rsidP="004533AF">
      <w:pPr>
        <w:jc w:val="both"/>
        <w:rPr>
          <w:b/>
          <w:bCs/>
          <w:smallCaps/>
        </w:rPr>
      </w:pPr>
      <w:r w:rsidRPr="0098144E">
        <w:rPr>
          <w:b/>
          <w:bCs/>
          <w:smallCaps/>
        </w:rPr>
        <w:t>Frequency</w:t>
      </w:r>
    </w:p>
    <w:p w14:paraId="58142214" w14:textId="77777777" w:rsidR="000B18AA" w:rsidRPr="0098144E" w:rsidRDefault="000B18AA" w:rsidP="004533AF">
      <w:pPr>
        <w:jc w:val="both"/>
        <w:rPr>
          <w:bCs/>
        </w:rPr>
      </w:pPr>
    </w:p>
    <w:p w14:paraId="176C2CAA" w14:textId="77777777" w:rsidR="001C1727" w:rsidRPr="0098144E" w:rsidRDefault="001C1727" w:rsidP="004533AF">
      <w:pPr>
        <w:jc w:val="both"/>
        <w:rPr>
          <w:bCs/>
        </w:rPr>
      </w:pPr>
      <w:r w:rsidRPr="0098144E">
        <w:rPr>
          <w:bCs/>
        </w:rPr>
        <w:t xml:space="preserve">The Approved Suppliers / Products List will be reviewed whenever a new supplier </w:t>
      </w:r>
      <w:r w:rsidR="00EE53B8" w:rsidRPr="0098144E">
        <w:rPr>
          <w:bCs/>
        </w:rPr>
        <w:t>is used</w:t>
      </w:r>
      <w:r w:rsidR="001D7E33" w:rsidRPr="0098144E">
        <w:rPr>
          <w:bCs/>
        </w:rPr>
        <w:t xml:space="preserve"> </w:t>
      </w:r>
      <w:r w:rsidR="000B284E" w:rsidRPr="0098144E">
        <w:rPr>
          <w:bCs/>
        </w:rPr>
        <w:t>or at least</w:t>
      </w:r>
      <w:r w:rsidR="001D7E33" w:rsidRPr="0098144E">
        <w:rPr>
          <w:bCs/>
        </w:rPr>
        <w:t xml:space="preserve"> </w:t>
      </w:r>
      <w:r w:rsidR="000B284E" w:rsidRPr="0098144E">
        <w:rPr>
          <w:bCs/>
        </w:rPr>
        <w:t xml:space="preserve">once </w:t>
      </w:r>
      <w:r w:rsidR="001D7E33" w:rsidRPr="0098144E">
        <w:rPr>
          <w:bCs/>
        </w:rPr>
        <w:t>per year</w:t>
      </w:r>
      <w:r w:rsidR="00F616C9" w:rsidRPr="0098144E">
        <w:rPr>
          <w:bCs/>
        </w:rPr>
        <w:t xml:space="preserve"> by the </w:t>
      </w:r>
      <w:r w:rsidR="0012303B" w:rsidRPr="0098144E">
        <w:rPr>
          <w:bCs/>
        </w:rPr>
        <w:t>HACCP Coordinator and/or designate</w:t>
      </w:r>
      <w:r w:rsidR="001D7E33" w:rsidRPr="0098144E">
        <w:rPr>
          <w:bCs/>
        </w:rPr>
        <w:t>.</w:t>
      </w:r>
    </w:p>
    <w:p w14:paraId="2BFA2F9B" w14:textId="77777777" w:rsidR="000B18AA" w:rsidRPr="0098144E" w:rsidRDefault="000B18AA" w:rsidP="004533AF">
      <w:pPr>
        <w:jc w:val="both"/>
        <w:rPr>
          <w:bCs/>
          <w:smallCaps/>
        </w:rPr>
      </w:pPr>
    </w:p>
    <w:p w14:paraId="3801097A" w14:textId="77777777" w:rsidR="000B18AA" w:rsidRPr="0098144E" w:rsidRDefault="000B18AA" w:rsidP="004533AF">
      <w:pPr>
        <w:rPr>
          <w:b/>
          <w:bCs/>
          <w:smallCaps/>
        </w:rPr>
      </w:pPr>
      <w:r w:rsidRPr="0098144E">
        <w:rPr>
          <w:b/>
          <w:bCs/>
          <w:smallCaps/>
        </w:rPr>
        <w:t>Procedure</w:t>
      </w:r>
    </w:p>
    <w:p w14:paraId="1AD561B1" w14:textId="77777777" w:rsidR="0042237F" w:rsidRPr="0098144E" w:rsidRDefault="0042237F" w:rsidP="004533AF"/>
    <w:p w14:paraId="07118B03" w14:textId="77777777" w:rsidR="00F70014" w:rsidRPr="0098144E" w:rsidRDefault="00F70014" w:rsidP="004533AF">
      <w:pPr>
        <w:rPr>
          <w:b/>
          <w:bCs/>
          <w:smallCaps/>
        </w:rPr>
      </w:pPr>
      <w:r w:rsidRPr="0098144E">
        <w:rPr>
          <w:b/>
          <w:bCs/>
          <w:smallCaps/>
        </w:rPr>
        <w:t>New Suppliers</w:t>
      </w:r>
    </w:p>
    <w:p w14:paraId="470E9F0C" w14:textId="77777777" w:rsidR="00F70014" w:rsidRPr="0098144E" w:rsidRDefault="00F70014" w:rsidP="004533AF"/>
    <w:p w14:paraId="16F8689A" w14:textId="77777777" w:rsidR="0042237F" w:rsidRPr="0098144E" w:rsidRDefault="0042237F" w:rsidP="004533AF">
      <w:proofErr w:type="gramStart"/>
      <w:r w:rsidRPr="0098144E">
        <w:t>In the event that</w:t>
      </w:r>
      <w:proofErr w:type="gramEnd"/>
      <w:r w:rsidRPr="0098144E">
        <w:t xml:space="preserve"> the Purchaser would like to purchase from a new supplier, the Purchaser must contact the HACCP Coordinator </w:t>
      </w:r>
      <w:r w:rsidR="000B284E" w:rsidRPr="0098144E">
        <w:t xml:space="preserve">/designee </w:t>
      </w:r>
      <w:r w:rsidRPr="0098144E">
        <w:t xml:space="preserve">via email or verbally to ensure that they meet the </w:t>
      </w:r>
      <w:r w:rsidR="001D7E33" w:rsidRPr="0098144E">
        <w:t>required</w:t>
      </w:r>
      <w:r w:rsidRPr="0098144E">
        <w:t xml:space="preserve"> criteria. The </w:t>
      </w:r>
      <w:proofErr w:type="gramStart"/>
      <w:r w:rsidR="000F0ECB" w:rsidRPr="0098144E">
        <w:t>designee</w:t>
      </w:r>
      <w:proofErr w:type="gramEnd"/>
      <w:r w:rsidR="000F0ECB" w:rsidRPr="0098144E">
        <w:t xml:space="preserve"> </w:t>
      </w:r>
      <w:r w:rsidRPr="0098144E">
        <w:t>is responsible for requesting from the supplier any required information or documentation. This information must include:</w:t>
      </w:r>
    </w:p>
    <w:p w14:paraId="52D19C3C" w14:textId="77777777" w:rsidR="0042237F" w:rsidRPr="0098144E" w:rsidRDefault="0042237F" w:rsidP="004533AF"/>
    <w:p w14:paraId="4E637DCA" w14:textId="77777777" w:rsidR="001D27FA" w:rsidRPr="0098144E" w:rsidRDefault="001D27FA" w:rsidP="001D27FA">
      <w:pPr>
        <w:rPr>
          <w:b/>
          <w:bCs/>
          <w:u w:val="single"/>
        </w:rPr>
      </w:pPr>
      <w:r w:rsidRPr="0098144E">
        <w:rPr>
          <w:b/>
          <w:bCs/>
          <w:u w:val="single"/>
        </w:rPr>
        <w:t xml:space="preserve">For the meat suppliers </w:t>
      </w:r>
    </w:p>
    <w:p w14:paraId="59DD9FF9" w14:textId="77777777" w:rsidR="001D27FA" w:rsidRPr="0098144E" w:rsidRDefault="001D27FA" w:rsidP="001D27FA">
      <w:r w:rsidRPr="0098144E">
        <w:t xml:space="preserve">Letter of guarantee from all the suppliers dated and </w:t>
      </w:r>
      <w:proofErr w:type="gramStart"/>
      <w:r w:rsidRPr="0098144E">
        <w:t>signed ;</w:t>
      </w:r>
      <w:proofErr w:type="gramEnd"/>
      <w:r w:rsidRPr="0098144E">
        <w:t xml:space="preserve"> yearly renewed clearly identifying the microbial requirements of the purcha</w:t>
      </w:r>
      <w:r w:rsidR="00A43D2B" w:rsidRPr="0098144E">
        <w:t xml:space="preserve">ser and their </w:t>
      </w:r>
      <w:r w:rsidRPr="0098144E">
        <w:t xml:space="preserve">preventative controls </w:t>
      </w:r>
      <w:proofErr w:type="gramStart"/>
      <w:r w:rsidRPr="0098144E">
        <w:t>include:</w:t>
      </w:r>
      <w:proofErr w:type="gramEnd"/>
      <w:r w:rsidRPr="0098144E">
        <w:t xml:space="preserve"> Sanitation and Pest Control Program, Foreign Material Control Program, Preventative Maintenance Program, Technical and GMP Training Program, and Recall and Traceability Program</w:t>
      </w:r>
      <w:r w:rsidR="00A43D2B" w:rsidRPr="0098144E">
        <w:t>.</w:t>
      </w:r>
    </w:p>
    <w:p w14:paraId="264EFB62" w14:textId="77777777" w:rsidR="001D27FA" w:rsidRPr="0098144E" w:rsidRDefault="001D27FA" w:rsidP="001D27FA">
      <w:pPr>
        <w:ind w:left="720"/>
      </w:pPr>
    </w:p>
    <w:p w14:paraId="3F0EB5F8" w14:textId="77777777" w:rsidR="001604A0" w:rsidRPr="0098144E" w:rsidRDefault="0032771E" w:rsidP="0032771E">
      <w:r w:rsidRPr="0098144E">
        <w:t xml:space="preserve">Other requested documentation </w:t>
      </w:r>
      <w:r w:rsidR="001604A0" w:rsidRPr="0098144E">
        <w:t>may include:</w:t>
      </w:r>
    </w:p>
    <w:p w14:paraId="3267BCFE" w14:textId="77777777" w:rsidR="0042237F" w:rsidRPr="0098144E" w:rsidRDefault="0042237F" w:rsidP="004533AF"/>
    <w:p w14:paraId="50CA2434" w14:textId="77777777" w:rsidR="0042237F" w:rsidRPr="0098144E" w:rsidRDefault="0042237F" w:rsidP="004533AF">
      <w:pPr>
        <w:numPr>
          <w:ilvl w:val="0"/>
          <w:numId w:val="5"/>
        </w:numPr>
      </w:pPr>
      <w:r w:rsidRPr="0098144E">
        <w:t>Product Specifications</w:t>
      </w:r>
    </w:p>
    <w:p w14:paraId="75DBC71D" w14:textId="77777777" w:rsidR="0042237F" w:rsidRPr="0098144E" w:rsidRDefault="0042237F" w:rsidP="004533AF">
      <w:pPr>
        <w:numPr>
          <w:ilvl w:val="0"/>
          <w:numId w:val="5"/>
        </w:numPr>
      </w:pPr>
      <w:r w:rsidRPr="0098144E">
        <w:t>Shipping and Storage Instructions</w:t>
      </w:r>
    </w:p>
    <w:p w14:paraId="0B7296C7" w14:textId="77777777" w:rsidR="001604A0" w:rsidRPr="0098144E" w:rsidRDefault="001604A0" w:rsidP="004533AF">
      <w:pPr>
        <w:numPr>
          <w:ilvl w:val="0"/>
          <w:numId w:val="5"/>
        </w:numPr>
      </w:pPr>
      <w:r w:rsidRPr="0098144E">
        <w:t>Certificates of Analysis (for meat products destined for ground production)</w:t>
      </w:r>
    </w:p>
    <w:p w14:paraId="460F11DB" w14:textId="77777777" w:rsidR="0042237F" w:rsidRPr="0098144E" w:rsidRDefault="0042237F" w:rsidP="004533AF"/>
    <w:p w14:paraId="1217B6FF" w14:textId="431E6F1F" w:rsidR="0042237F" w:rsidRPr="0098144E" w:rsidRDefault="0042237F" w:rsidP="00315CD5">
      <w:pPr>
        <w:ind w:left="360"/>
      </w:pPr>
      <w:r w:rsidRPr="0098144E">
        <w:t xml:space="preserve">. </w:t>
      </w:r>
    </w:p>
    <w:p w14:paraId="32D41C92" w14:textId="77777777" w:rsidR="001604A0" w:rsidRPr="0098144E" w:rsidRDefault="001604A0" w:rsidP="004533AF">
      <w:pPr>
        <w:rPr>
          <w:b/>
          <w:bCs/>
          <w:u w:val="single"/>
        </w:rPr>
      </w:pPr>
      <w:r w:rsidRPr="0098144E">
        <w:rPr>
          <w:b/>
          <w:bCs/>
          <w:u w:val="single"/>
        </w:rPr>
        <w:t>Construction Materials, Food Contact Packaging Materials and Non-Food Chemical Products</w:t>
      </w:r>
    </w:p>
    <w:p w14:paraId="0E58CEE8" w14:textId="77777777" w:rsidR="001604A0" w:rsidRPr="0098144E" w:rsidRDefault="001604A0" w:rsidP="004533AF">
      <w:pPr>
        <w:ind w:left="360" w:firstLine="360"/>
      </w:pPr>
    </w:p>
    <w:p w14:paraId="1DE182D0" w14:textId="77777777" w:rsidR="00315CD5" w:rsidRPr="0098144E" w:rsidRDefault="00315CD5" w:rsidP="00315CD5">
      <w:pPr>
        <w:ind w:left="360"/>
        <w:rPr>
          <w:lang w:val="en-CA"/>
        </w:rPr>
      </w:pPr>
      <w:r w:rsidRPr="0098144E">
        <w:rPr>
          <w:lang w:val="en-CA"/>
        </w:rPr>
        <w:t>Depending on the type of material or chemical being used and their potential hazards/risks, there are a series of options that should be considered. These options, elaborated in the table below, include:</w:t>
      </w:r>
    </w:p>
    <w:p w14:paraId="6F643788" w14:textId="77777777" w:rsidR="00315CD5" w:rsidRPr="0098144E" w:rsidRDefault="00315CD5" w:rsidP="00315CD5">
      <w:pPr>
        <w:numPr>
          <w:ilvl w:val="0"/>
          <w:numId w:val="22"/>
        </w:numPr>
        <w:rPr>
          <w:lang w:val="en-CA"/>
        </w:rPr>
      </w:pPr>
      <w:r w:rsidRPr="0098144E">
        <w:rPr>
          <w:lang w:val="en-CA"/>
        </w:rPr>
        <w:t>Continue to use products which were previously included in the </w:t>
      </w:r>
      <w:hyperlink r:id="rId10" w:history="1">
        <w:r w:rsidRPr="0098144E">
          <w:rPr>
            <w:rStyle w:val="Hyperlink"/>
            <w:color w:val="auto"/>
            <w:lang w:val="en-CA"/>
          </w:rPr>
          <w:t>Reference Listing of Accepted Construction Materials, Packaging Materials</w:t>
        </w:r>
        <w:r w:rsidRPr="0098144E">
          <w:rPr>
            <w:rStyle w:val="Hyperlink"/>
            <w:color w:val="auto"/>
            <w:lang w:val="en-CA"/>
          </w:rPr>
          <w:t xml:space="preserve"> </w:t>
        </w:r>
        <w:r w:rsidRPr="0098144E">
          <w:rPr>
            <w:rStyle w:val="Hyperlink"/>
            <w:color w:val="auto"/>
            <w:lang w:val="en-CA"/>
          </w:rPr>
          <w:t>and Non-food Chemical Products</w:t>
        </w:r>
      </w:hyperlink>
      <w:r w:rsidRPr="0098144E">
        <w:rPr>
          <w:lang w:val="en-CA"/>
        </w:rPr>
        <w:t>, provided:</w:t>
      </w:r>
    </w:p>
    <w:p w14:paraId="72B351AB" w14:textId="77777777" w:rsidR="00315CD5" w:rsidRPr="0098144E" w:rsidRDefault="00315CD5" w:rsidP="00315CD5">
      <w:pPr>
        <w:numPr>
          <w:ilvl w:val="1"/>
          <w:numId w:val="22"/>
        </w:numPr>
        <w:rPr>
          <w:lang w:val="en-CA"/>
        </w:rPr>
      </w:pPr>
      <w:r w:rsidRPr="0098144E">
        <w:rPr>
          <w:lang w:val="en-CA"/>
        </w:rPr>
        <w:lastRenderedPageBreak/>
        <w:t>the product continues to be used for the intended and previously accepted use(s) (formulation, label directions, etc.), and</w:t>
      </w:r>
    </w:p>
    <w:p w14:paraId="6450F14C" w14:textId="77777777" w:rsidR="00315CD5" w:rsidRPr="0098144E" w:rsidRDefault="00315CD5" w:rsidP="00315CD5">
      <w:pPr>
        <w:numPr>
          <w:ilvl w:val="1"/>
          <w:numId w:val="22"/>
        </w:numPr>
        <w:rPr>
          <w:lang w:val="en-CA"/>
        </w:rPr>
      </w:pPr>
      <w:r w:rsidRPr="0098144E">
        <w:rPr>
          <w:lang w:val="en-CA"/>
        </w:rPr>
        <w:t>the manufacturer continues to support the product for this use.</w:t>
      </w:r>
    </w:p>
    <w:p w14:paraId="1045EB45" w14:textId="77777777" w:rsidR="00315CD5" w:rsidRPr="0098144E" w:rsidRDefault="00315CD5" w:rsidP="00315CD5">
      <w:pPr>
        <w:numPr>
          <w:ilvl w:val="0"/>
          <w:numId w:val="22"/>
        </w:numPr>
        <w:rPr>
          <w:lang w:val="en-CA"/>
        </w:rPr>
      </w:pPr>
      <w:r w:rsidRPr="0098144E">
        <w:rPr>
          <w:lang w:val="en-CA"/>
        </w:rPr>
        <w:t>Have on file a Letter of Acceptance (LOA) previously provided by the </w:t>
      </w:r>
      <w:proofErr w:type="gramStart"/>
      <w:r w:rsidRPr="0098144E">
        <w:rPr>
          <w:lang w:val="en-CA"/>
        </w:rPr>
        <w:t>CFIA;</w:t>
      </w:r>
      <w:proofErr w:type="gramEnd"/>
    </w:p>
    <w:p w14:paraId="655F76CD" w14:textId="77777777" w:rsidR="00315CD5" w:rsidRPr="0098144E" w:rsidRDefault="00315CD5" w:rsidP="00315CD5">
      <w:pPr>
        <w:numPr>
          <w:ilvl w:val="0"/>
          <w:numId w:val="22"/>
        </w:numPr>
        <w:rPr>
          <w:lang w:val="en-CA"/>
        </w:rPr>
      </w:pPr>
      <w:r w:rsidRPr="0098144E">
        <w:rPr>
          <w:lang w:val="en-CA"/>
        </w:rPr>
        <w:t>Have on file a Letter of No Objection (LONO) from Health Canada for the product used. Note that Health Canada will continue to assess packaging materials and non-food chemicals (not construction materials) on a voluntary basis if requested by industry; and/or</w:t>
      </w:r>
    </w:p>
    <w:p w14:paraId="1A5D9448" w14:textId="77777777" w:rsidR="00315CD5" w:rsidRPr="0098144E" w:rsidRDefault="00315CD5" w:rsidP="00315CD5">
      <w:pPr>
        <w:numPr>
          <w:ilvl w:val="0"/>
          <w:numId w:val="22"/>
        </w:numPr>
        <w:rPr>
          <w:lang w:val="en-CA"/>
        </w:rPr>
      </w:pPr>
      <w:r w:rsidRPr="0098144E">
        <w:rPr>
          <w:lang w:val="en-CA"/>
        </w:rPr>
        <w:t>Have on file a Letter of Guarantee (LOG) from the supplier of the product or material.</w:t>
      </w:r>
    </w:p>
    <w:p w14:paraId="4A58451C" w14:textId="77777777" w:rsidR="0042237F" w:rsidRPr="0098144E" w:rsidRDefault="0042237F" w:rsidP="004533AF"/>
    <w:p w14:paraId="37602AF8" w14:textId="77777777" w:rsidR="0042237F" w:rsidRPr="0098144E" w:rsidRDefault="0042237F" w:rsidP="004533AF">
      <w:pPr>
        <w:numPr>
          <w:ilvl w:val="0"/>
          <w:numId w:val="11"/>
        </w:numPr>
        <w:jc w:val="both"/>
      </w:pPr>
      <w:r w:rsidRPr="0098144E">
        <w:t xml:space="preserve">The Purchaser will ensure that any construction materials, incoming Packaging Materials and Non-Food Chemical Products ordered are on the Approved Suppliers/Products List. </w:t>
      </w:r>
    </w:p>
    <w:p w14:paraId="7F5D2DA7" w14:textId="77777777" w:rsidR="0042237F" w:rsidRPr="0098144E" w:rsidRDefault="0042237F" w:rsidP="004533AF"/>
    <w:p w14:paraId="34AD5D66" w14:textId="77777777" w:rsidR="0042237F" w:rsidRPr="0098144E" w:rsidRDefault="0042237F" w:rsidP="00921017">
      <w:pPr>
        <w:numPr>
          <w:ilvl w:val="0"/>
          <w:numId w:val="11"/>
        </w:numPr>
      </w:pPr>
      <w:proofErr w:type="gramStart"/>
      <w:r w:rsidRPr="0098144E">
        <w:t>In the event that</w:t>
      </w:r>
      <w:proofErr w:type="gramEnd"/>
      <w:r w:rsidRPr="0098144E">
        <w:t xml:space="preserve"> the Purch</w:t>
      </w:r>
      <w:r w:rsidR="00921017" w:rsidRPr="0098144E">
        <w:t xml:space="preserve">aser would like to purchase </w:t>
      </w:r>
      <w:proofErr w:type="gramStart"/>
      <w:r w:rsidR="00921017" w:rsidRPr="0098144E">
        <w:t>a new</w:t>
      </w:r>
      <w:proofErr w:type="gramEnd"/>
      <w:r w:rsidR="00921017" w:rsidRPr="0098144E">
        <w:t xml:space="preserve"> material</w:t>
      </w:r>
      <w:r w:rsidRPr="0098144E">
        <w:t xml:space="preserve">, the Purchaser must contact the HACCP Coordinator via email or verbally to ensure that they meet the </w:t>
      </w:r>
      <w:proofErr w:type="gramStart"/>
      <w:r w:rsidRPr="0098144E">
        <w:t>above mentioned</w:t>
      </w:r>
      <w:proofErr w:type="gramEnd"/>
      <w:r w:rsidRPr="0098144E">
        <w:t xml:space="preserve"> criteria. The HACCP Coordinator is responsible for requesting from the supplier any required letters or documentation. </w:t>
      </w:r>
    </w:p>
    <w:p w14:paraId="79E4E419" w14:textId="77777777" w:rsidR="0032771E" w:rsidRPr="0098144E" w:rsidRDefault="0032771E" w:rsidP="00A43D2B">
      <w:pPr>
        <w:jc w:val="both"/>
      </w:pPr>
    </w:p>
    <w:p w14:paraId="5D0F8F50" w14:textId="77777777" w:rsidR="0032771E" w:rsidRPr="0098144E" w:rsidRDefault="0032771E" w:rsidP="004533AF">
      <w:pPr>
        <w:ind w:left="720"/>
        <w:jc w:val="both"/>
      </w:pPr>
    </w:p>
    <w:p w14:paraId="38F9D032" w14:textId="77777777" w:rsidR="001604A0" w:rsidRPr="0098144E" w:rsidRDefault="001604A0" w:rsidP="004533AF">
      <w:pPr>
        <w:rPr>
          <w:u w:val="single"/>
        </w:rPr>
      </w:pPr>
      <w:r w:rsidRPr="0098144E">
        <w:rPr>
          <w:b/>
          <w:u w:val="single"/>
        </w:rPr>
        <w:t>Spices, Breading, Marinades</w:t>
      </w:r>
      <w:r w:rsidR="004533AF" w:rsidRPr="0098144E">
        <w:rPr>
          <w:b/>
          <w:u w:val="single"/>
        </w:rPr>
        <w:t xml:space="preserve"> Suppliers</w:t>
      </w:r>
    </w:p>
    <w:p w14:paraId="62B4E9BA" w14:textId="77777777" w:rsidR="001604A0" w:rsidRPr="0098144E" w:rsidRDefault="001604A0" w:rsidP="004533AF"/>
    <w:p w14:paraId="51775D0F" w14:textId="77777777" w:rsidR="001604A0" w:rsidRPr="0098144E" w:rsidRDefault="001604A0" w:rsidP="004533AF">
      <w:pPr>
        <w:numPr>
          <w:ilvl w:val="0"/>
          <w:numId w:val="13"/>
        </w:numPr>
      </w:pPr>
      <w:r w:rsidRPr="0098144E">
        <w:t xml:space="preserve">Spices, breading and marinades must be purchased from suppliers on the Approved Suppliers/Products List.  Suppliers are approved </w:t>
      </w:r>
      <w:proofErr w:type="gramStart"/>
      <w:r w:rsidRPr="0098144E">
        <w:t>by</w:t>
      </w:r>
      <w:proofErr w:type="gramEnd"/>
      <w:r w:rsidRPr="0098144E">
        <w:t xml:space="preserve"> the required information below.</w:t>
      </w:r>
    </w:p>
    <w:p w14:paraId="6B39F624" w14:textId="77777777" w:rsidR="001604A0" w:rsidRPr="0098144E" w:rsidRDefault="001604A0" w:rsidP="004533AF"/>
    <w:p w14:paraId="29A4C049" w14:textId="77777777" w:rsidR="001604A0" w:rsidRPr="0098144E" w:rsidRDefault="001604A0" w:rsidP="00894FD9">
      <w:pPr>
        <w:numPr>
          <w:ilvl w:val="0"/>
          <w:numId w:val="13"/>
        </w:numPr>
      </w:pPr>
      <w:proofErr w:type="gramStart"/>
      <w:r w:rsidRPr="0098144E">
        <w:t>In the event that</w:t>
      </w:r>
      <w:proofErr w:type="gramEnd"/>
      <w:r w:rsidRPr="0098144E">
        <w:t xml:space="preserve"> the Purchaser would like to purchase from a new supplier, the Purchaser or HACCP Coordinator </w:t>
      </w:r>
      <w:r w:rsidR="00894FD9" w:rsidRPr="0098144E">
        <w:t>may</w:t>
      </w:r>
      <w:r w:rsidRPr="0098144E">
        <w:t xml:space="preserve"> request the following information from the supplier:</w:t>
      </w:r>
    </w:p>
    <w:p w14:paraId="30717814" w14:textId="77777777" w:rsidR="001604A0" w:rsidRPr="0098144E" w:rsidRDefault="001604A0" w:rsidP="004533AF"/>
    <w:p w14:paraId="0C185CA7" w14:textId="77777777" w:rsidR="004533AF" w:rsidRPr="0098144E" w:rsidRDefault="001604A0" w:rsidP="004533AF">
      <w:pPr>
        <w:numPr>
          <w:ilvl w:val="0"/>
          <w:numId w:val="14"/>
        </w:numPr>
      </w:pPr>
      <w:r w:rsidRPr="0098144E">
        <w:t>Recall/Product traceability contact information, general contact information.</w:t>
      </w:r>
    </w:p>
    <w:p w14:paraId="1DA72DCA" w14:textId="77777777" w:rsidR="004533AF" w:rsidRPr="0098144E" w:rsidRDefault="004533AF" w:rsidP="004533AF">
      <w:pPr>
        <w:ind w:left="360"/>
      </w:pPr>
    </w:p>
    <w:p w14:paraId="31945DEC" w14:textId="77777777" w:rsidR="004533AF" w:rsidRPr="0098144E" w:rsidRDefault="001604A0" w:rsidP="004533AF">
      <w:pPr>
        <w:numPr>
          <w:ilvl w:val="0"/>
          <w:numId w:val="14"/>
        </w:numPr>
      </w:pPr>
      <w:r w:rsidRPr="0098144E">
        <w:t xml:space="preserve">Product Specification Sheets detailing the ingredients (including any allergens or potential allergens associated with the product), chemical and nutritional properties, and microbiological properties as required by CFIA. </w:t>
      </w:r>
    </w:p>
    <w:p w14:paraId="23E401C6" w14:textId="77777777" w:rsidR="004533AF" w:rsidRPr="0098144E" w:rsidRDefault="004533AF" w:rsidP="004533AF"/>
    <w:p w14:paraId="7D24D700" w14:textId="77777777" w:rsidR="004533AF" w:rsidRPr="0098144E" w:rsidRDefault="001604A0" w:rsidP="004533AF">
      <w:pPr>
        <w:numPr>
          <w:ilvl w:val="0"/>
          <w:numId w:val="14"/>
        </w:numPr>
      </w:pPr>
      <w:r w:rsidRPr="0098144E">
        <w:t xml:space="preserve">The Supplier’s allergen control plan. </w:t>
      </w:r>
    </w:p>
    <w:p w14:paraId="0959258C" w14:textId="77777777" w:rsidR="004533AF" w:rsidRPr="0098144E" w:rsidRDefault="004533AF" w:rsidP="004533AF"/>
    <w:p w14:paraId="3C0219CA" w14:textId="77777777" w:rsidR="004533AF" w:rsidRPr="0098144E" w:rsidRDefault="001604A0" w:rsidP="004533AF">
      <w:pPr>
        <w:numPr>
          <w:ilvl w:val="0"/>
          <w:numId w:val="14"/>
        </w:numPr>
      </w:pPr>
      <w:r w:rsidRPr="0098144E">
        <w:t>Certificates of Analysis for each shipment.</w:t>
      </w:r>
    </w:p>
    <w:p w14:paraId="37A4417C" w14:textId="77777777" w:rsidR="004533AF" w:rsidRPr="0098144E" w:rsidRDefault="004533AF" w:rsidP="004533AF"/>
    <w:p w14:paraId="3371097D" w14:textId="77777777" w:rsidR="004533AF" w:rsidRPr="0098144E" w:rsidRDefault="001604A0" w:rsidP="004533AF">
      <w:pPr>
        <w:numPr>
          <w:ilvl w:val="0"/>
          <w:numId w:val="14"/>
        </w:numPr>
      </w:pPr>
      <w:r w:rsidRPr="0098144E">
        <w:t xml:space="preserve">Any ingredient substitutions, formulation changes or changes in manufacturing processes must be brought to the attention of HACCP Coordinator immediately.  </w:t>
      </w:r>
    </w:p>
    <w:p w14:paraId="1285D947" w14:textId="77777777" w:rsidR="004533AF" w:rsidRPr="0098144E" w:rsidRDefault="004533AF" w:rsidP="004533AF"/>
    <w:p w14:paraId="33ED3C9B" w14:textId="77777777" w:rsidR="004533AF" w:rsidRPr="0098144E" w:rsidRDefault="001604A0" w:rsidP="004533AF">
      <w:pPr>
        <w:numPr>
          <w:ilvl w:val="0"/>
          <w:numId w:val="14"/>
        </w:numPr>
      </w:pPr>
      <w:r w:rsidRPr="0098144E">
        <w:t>Glass/plastics or foreign material detection policies.</w:t>
      </w:r>
    </w:p>
    <w:p w14:paraId="2F3AC88C" w14:textId="77777777" w:rsidR="004533AF" w:rsidRPr="0098144E" w:rsidRDefault="004533AF" w:rsidP="004533AF"/>
    <w:p w14:paraId="7D2C6C36" w14:textId="77777777" w:rsidR="001604A0" w:rsidRPr="0098144E" w:rsidRDefault="001604A0" w:rsidP="004533AF">
      <w:pPr>
        <w:ind w:left="360"/>
        <w:jc w:val="both"/>
      </w:pPr>
    </w:p>
    <w:p w14:paraId="2C404D27" w14:textId="77777777" w:rsidR="001604A0" w:rsidRPr="0098144E" w:rsidRDefault="001604A0" w:rsidP="004533AF">
      <w:r w:rsidRPr="0098144E">
        <w:lastRenderedPageBreak/>
        <w:t xml:space="preserve">This information must be given to the HACCP Coordinator so the Approved Suppliers List may be updated. </w:t>
      </w:r>
    </w:p>
    <w:p w14:paraId="39DC9C9F" w14:textId="77777777" w:rsidR="001604A0" w:rsidRPr="0098144E" w:rsidRDefault="001604A0" w:rsidP="004533AF"/>
    <w:p w14:paraId="5F71563A" w14:textId="77777777" w:rsidR="001604A0" w:rsidRPr="0098144E" w:rsidRDefault="001604A0" w:rsidP="004533AF"/>
    <w:p w14:paraId="1A05E071" w14:textId="77777777" w:rsidR="001604A0" w:rsidRPr="0098144E" w:rsidRDefault="001604A0" w:rsidP="004533AF">
      <w:pPr>
        <w:rPr>
          <w:b/>
          <w:bCs/>
          <w:u w:val="single"/>
        </w:rPr>
      </w:pPr>
      <w:r w:rsidRPr="0098144E">
        <w:rPr>
          <w:b/>
          <w:bCs/>
          <w:u w:val="single"/>
        </w:rPr>
        <w:t>Fruits, Vegetables</w:t>
      </w:r>
      <w:r w:rsidR="004533AF" w:rsidRPr="0098144E">
        <w:rPr>
          <w:b/>
          <w:bCs/>
          <w:u w:val="single"/>
        </w:rPr>
        <w:t xml:space="preserve"> Suppliers</w:t>
      </w:r>
    </w:p>
    <w:p w14:paraId="6E7FFBB5" w14:textId="77777777" w:rsidR="001604A0" w:rsidRPr="0098144E" w:rsidRDefault="001604A0" w:rsidP="004533AF"/>
    <w:p w14:paraId="3EE8327C" w14:textId="77777777" w:rsidR="001604A0" w:rsidRPr="0098144E" w:rsidRDefault="001604A0" w:rsidP="004533AF">
      <w:pPr>
        <w:numPr>
          <w:ilvl w:val="0"/>
          <w:numId w:val="15"/>
        </w:numPr>
      </w:pPr>
      <w:r w:rsidRPr="0098144E">
        <w:t xml:space="preserve">Fruits and vegetables must be purchased from suppliers on the Approved Suppliers/Products List.  Suppliers are approved </w:t>
      </w:r>
      <w:proofErr w:type="gramStart"/>
      <w:r w:rsidRPr="0098144E">
        <w:t>by</w:t>
      </w:r>
      <w:proofErr w:type="gramEnd"/>
      <w:r w:rsidRPr="0098144E">
        <w:t xml:space="preserve"> the required information below.</w:t>
      </w:r>
    </w:p>
    <w:p w14:paraId="6CE58FE4" w14:textId="77777777" w:rsidR="001604A0" w:rsidRPr="0098144E" w:rsidRDefault="001604A0" w:rsidP="004533AF"/>
    <w:p w14:paraId="3DCE1DA8" w14:textId="77777777" w:rsidR="001604A0" w:rsidRPr="0098144E" w:rsidRDefault="001604A0" w:rsidP="006B1801">
      <w:pPr>
        <w:numPr>
          <w:ilvl w:val="0"/>
          <w:numId w:val="15"/>
        </w:numPr>
      </w:pPr>
      <w:proofErr w:type="gramStart"/>
      <w:r w:rsidRPr="0098144E">
        <w:t>In the event that</w:t>
      </w:r>
      <w:proofErr w:type="gramEnd"/>
      <w:r w:rsidRPr="0098144E">
        <w:t xml:space="preserve"> the Purchaser would like to purchase from a new supplier, the Purchaser or HACCP Coordinator m</w:t>
      </w:r>
      <w:r w:rsidR="006B1801" w:rsidRPr="0098144E">
        <w:t>ay</w:t>
      </w:r>
      <w:r w:rsidRPr="0098144E">
        <w:t xml:space="preserve"> request the following information from the supplier:</w:t>
      </w:r>
    </w:p>
    <w:p w14:paraId="27548B60" w14:textId="77777777" w:rsidR="001604A0" w:rsidRPr="0098144E" w:rsidRDefault="001604A0" w:rsidP="004533AF"/>
    <w:p w14:paraId="7173B771" w14:textId="77777777" w:rsidR="004533AF" w:rsidRPr="0098144E" w:rsidRDefault="001604A0" w:rsidP="004533AF">
      <w:pPr>
        <w:numPr>
          <w:ilvl w:val="0"/>
          <w:numId w:val="16"/>
        </w:numPr>
      </w:pPr>
      <w:r w:rsidRPr="0098144E">
        <w:t>Recall/Product traceability contact information, general contact information.</w:t>
      </w:r>
    </w:p>
    <w:p w14:paraId="7F515485" w14:textId="77777777" w:rsidR="004533AF" w:rsidRPr="0098144E" w:rsidRDefault="004533AF" w:rsidP="004533AF">
      <w:pPr>
        <w:ind w:left="360"/>
      </w:pPr>
    </w:p>
    <w:p w14:paraId="6E2476DD" w14:textId="77777777" w:rsidR="004533AF" w:rsidRPr="0098144E" w:rsidRDefault="001604A0" w:rsidP="004533AF">
      <w:pPr>
        <w:numPr>
          <w:ilvl w:val="0"/>
          <w:numId w:val="16"/>
        </w:numPr>
      </w:pPr>
      <w:r w:rsidRPr="0098144E">
        <w:t xml:space="preserve">Product Specification Sheets detailing the ingredients (including any allergens or potential allergens associated with the product), chemical and nutritional properties, </w:t>
      </w:r>
      <w:r w:rsidR="004533AF" w:rsidRPr="0098144E">
        <w:t>and microbiological properties.</w:t>
      </w:r>
    </w:p>
    <w:p w14:paraId="07F0E291" w14:textId="77777777" w:rsidR="004533AF" w:rsidRPr="0098144E" w:rsidRDefault="004533AF" w:rsidP="004533AF"/>
    <w:p w14:paraId="3F3085E7" w14:textId="77777777" w:rsidR="004533AF" w:rsidRPr="0098144E" w:rsidRDefault="001604A0" w:rsidP="004533AF">
      <w:pPr>
        <w:numPr>
          <w:ilvl w:val="0"/>
          <w:numId w:val="16"/>
        </w:numPr>
      </w:pPr>
      <w:r w:rsidRPr="0098144E">
        <w:t xml:space="preserve">The Supplier’s allergen control plan, if applicable. </w:t>
      </w:r>
    </w:p>
    <w:p w14:paraId="438DD5B8" w14:textId="77777777" w:rsidR="004533AF" w:rsidRPr="0098144E" w:rsidRDefault="004533AF" w:rsidP="004533AF"/>
    <w:p w14:paraId="334CD5C7" w14:textId="77777777" w:rsidR="004533AF" w:rsidRPr="0098144E" w:rsidRDefault="001604A0" w:rsidP="004533AF">
      <w:pPr>
        <w:numPr>
          <w:ilvl w:val="0"/>
          <w:numId w:val="16"/>
        </w:numPr>
      </w:pPr>
      <w:r w:rsidRPr="0098144E">
        <w:t>Pesticide free products.</w:t>
      </w:r>
    </w:p>
    <w:p w14:paraId="25B1F648" w14:textId="77777777" w:rsidR="004533AF" w:rsidRPr="0098144E" w:rsidRDefault="004533AF" w:rsidP="004533AF"/>
    <w:p w14:paraId="3741EA78" w14:textId="77777777" w:rsidR="004533AF" w:rsidRPr="0098144E" w:rsidRDefault="001604A0" w:rsidP="004533AF">
      <w:pPr>
        <w:numPr>
          <w:ilvl w:val="0"/>
          <w:numId w:val="16"/>
        </w:numPr>
      </w:pPr>
      <w:r w:rsidRPr="0098144E">
        <w:t xml:space="preserve">Any ingredient substitutions, formulation changes or changes in manufacturing processes must be brought to the attention of HACCP Coordinator </w:t>
      </w:r>
      <w:r w:rsidR="004533AF" w:rsidRPr="0098144E">
        <w:t xml:space="preserve">immediately. </w:t>
      </w:r>
    </w:p>
    <w:p w14:paraId="76CCCDEA" w14:textId="77777777" w:rsidR="004533AF" w:rsidRPr="0098144E" w:rsidRDefault="004533AF" w:rsidP="004533AF"/>
    <w:p w14:paraId="2A047F6C" w14:textId="77777777" w:rsidR="004533AF" w:rsidRPr="0098144E" w:rsidRDefault="001604A0" w:rsidP="004533AF">
      <w:pPr>
        <w:numPr>
          <w:ilvl w:val="0"/>
          <w:numId w:val="16"/>
        </w:numPr>
      </w:pPr>
      <w:r w:rsidRPr="0098144E">
        <w:t xml:space="preserve">Glass/plastics or foreign material detection policies.  </w:t>
      </w:r>
    </w:p>
    <w:p w14:paraId="09991DFE" w14:textId="77777777" w:rsidR="004533AF" w:rsidRPr="0098144E" w:rsidRDefault="004533AF" w:rsidP="004533AF"/>
    <w:p w14:paraId="52203EE3" w14:textId="77777777" w:rsidR="001604A0" w:rsidRPr="0098144E" w:rsidRDefault="001604A0" w:rsidP="004533AF"/>
    <w:p w14:paraId="3A196B59" w14:textId="77777777" w:rsidR="001604A0" w:rsidRPr="0098144E" w:rsidRDefault="001604A0" w:rsidP="004533AF">
      <w:r w:rsidRPr="0098144E">
        <w:t xml:space="preserve">This information must be given to the HACCP Coordinator so the Approved Suppliers List may be updated. </w:t>
      </w:r>
    </w:p>
    <w:p w14:paraId="7C3809D9" w14:textId="77777777" w:rsidR="001604A0" w:rsidRPr="0098144E" w:rsidRDefault="001604A0" w:rsidP="004533AF"/>
    <w:p w14:paraId="0CDEC5D8" w14:textId="77777777" w:rsidR="001604A0" w:rsidRPr="0098144E" w:rsidRDefault="001604A0" w:rsidP="004533AF">
      <w:pPr>
        <w:rPr>
          <w:b/>
          <w:bCs/>
          <w:u w:val="single"/>
        </w:rPr>
      </w:pPr>
      <w:r w:rsidRPr="0098144E">
        <w:rPr>
          <w:b/>
          <w:bCs/>
          <w:u w:val="single"/>
        </w:rPr>
        <w:t>Dairy Products</w:t>
      </w:r>
      <w:r w:rsidR="004533AF" w:rsidRPr="0098144E">
        <w:rPr>
          <w:b/>
          <w:bCs/>
          <w:u w:val="single"/>
        </w:rPr>
        <w:t xml:space="preserve"> Suppliers</w:t>
      </w:r>
    </w:p>
    <w:p w14:paraId="59589442" w14:textId="77777777" w:rsidR="001604A0" w:rsidRPr="0098144E" w:rsidRDefault="001604A0" w:rsidP="004533AF">
      <w:pPr>
        <w:rPr>
          <w:b/>
          <w:bCs/>
          <w:smallCaps/>
        </w:rPr>
      </w:pPr>
    </w:p>
    <w:p w14:paraId="363C88EF" w14:textId="77777777" w:rsidR="001604A0" w:rsidRPr="0098144E" w:rsidRDefault="001604A0" w:rsidP="004533AF">
      <w:pPr>
        <w:numPr>
          <w:ilvl w:val="0"/>
          <w:numId w:val="17"/>
        </w:numPr>
      </w:pPr>
      <w:r w:rsidRPr="0098144E">
        <w:t xml:space="preserve">Cheese products must be purchased from suppliers on the Approved Suppliers/Products List.  Suppliers are approved </w:t>
      </w:r>
      <w:proofErr w:type="gramStart"/>
      <w:r w:rsidRPr="0098144E">
        <w:t>by</w:t>
      </w:r>
      <w:proofErr w:type="gramEnd"/>
      <w:r w:rsidRPr="0098144E">
        <w:t xml:space="preserve"> the required information below.</w:t>
      </w:r>
    </w:p>
    <w:p w14:paraId="4B5E1450" w14:textId="77777777" w:rsidR="001604A0" w:rsidRPr="0098144E" w:rsidRDefault="001604A0" w:rsidP="004533AF"/>
    <w:p w14:paraId="733E1295" w14:textId="77777777" w:rsidR="001604A0" w:rsidRPr="0098144E" w:rsidRDefault="001604A0" w:rsidP="008C6456">
      <w:pPr>
        <w:numPr>
          <w:ilvl w:val="0"/>
          <w:numId w:val="17"/>
        </w:numPr>
      </w:pPr>
      <w:proofErr w:type="gramStart"/>
      <w:r w:rsidRPr="0098144E">
        <w:t>In the event that</w:t>
      </w:r>
      <w:proofErr w:type="gramEnd"/>
      <w:r w:rsidRPr="0098144E">
        <w:t xml:space="preserve"> the Purchaser would like to purchase from a new supplier, the Purchaser or HACCP Coordinator </w:t>
      </w:r>
      <w:r w:rsidR="008C6456" w:rsidRPr="0098144E">
        <w:t>may</w:t>
      </w:r>
      <w:r w:rsidRPr="0098144E">
        <w:t xml:space="preserve"> request the following information from the supplier:</w:t>
      </w:r>
    </w:p>
    <w:p w14:paraId="2F5BCFF2" w14:textId="77777777" w:rsidR="001604A0" w:rsidRPr="0098144E" w:rsidRDefault="001604A0" w:rsidP="004533AF"/>
    <w:p w14:paraId="70454D74" w14:textId="77777777" w:rsidR="004533AF" w:rsidRPr="0098144E" w:rsidRDefault="001604A0" w:rsidP="004533AF">
      <w:pPr>
        <w:numPr>
          <w:ilvl w:val="0"/>
          <w:numId w:val="18"/>
        </w:numPr>
      </w:pPr>
      <w:r w:rsidRPr="0098144E">
        <w:t>Recall/Product traceability contact information, general contact information.</w:t>
      </w:r>
    </w:p>
    <w:p w14:paraId="2DB9537A" w14:textId="77777777" w:rsidR="004533AF" w:rsidRPr="0098144E" w:rsidRDefault="004533AF" w:rsidP="004533AF">
      <w:pPr>
        <w:ind w:left="360"/>
      </w:pPr>
    </w:p>
    <w:p w14:paraId="39C43E5F" w14:textId="77777777" w:rsidR="004533AF" w:rsidRPr="0098144E" w:rsidRDefault="001604A0" w:rsidP="004533AF">
      <w:pPr>
        <w:numPr>
          <w:ilvl w:val="0"/>
          <w:numId w:val="18"/>
        </w:numPr>
      </w:pPr>
      <w:r w:rsidRPr="0098144E">
        <w:t xml:space="preserve">Product Specification Sheets detailing the ingredients (including any allergens or potential allergens associated with the product), chemical and nutritional properties, and microbiological properties as required by CFIA. </w:t>
      </w:r>
    </w:p>
    <w:p w14:paraId="38998E31" w14:textId="77777777" w:rsidR="004533AF" w:rsidRPr="0098144E" w:rsidRDefault="004533AF" w:rsidP="004533AF"/>
    <w:p w14:paraId="75F0B2CF" w14:textId="77777777" w:rsidR="004533AF" w:rsidRPr="0098144E" w:rsidRDefault="001604A0" w:rsidP="004533AF">
      <w:pPr>
        <w:numPr>
          <w:ilvl w:val="0"/>
          <w:numId w:val="18"/>
        </w:numPr>
      </w:pPr>
      <w:r w:rsidRPr="0098144E">
        <w:t xml:space="preserve">The Supplier’s allergen control plan. </w:t>
      </w:r>
    </w:p>
    <w:p w14:paraId="2E089434" w14:textId="77777777" w:rsidR="004533AF" w:rsidRPr="0098144E" w:rsidRDefault="004533AF" w:rsidP="004533AF"/>
    <w:p w14:paraId="1A2A630A" w14:textId="77777777" w:rsidR="004533AF" w:rsidRPr="0098144E" w:rsidRDefault="001604A0" w:rsidP="004533AF">
      <w:pPr>
        <w:numPr>
          <w:ilvl w:val="0"/>
          <w:numId w:val="18"/>
        </w:numPr>
      </w:pPr>
      <w:r w:rsidRPr="0098144E">
        <w:t xml:space="preserve">Any ingredient substitutions, formulation changes or changes in manufacturing processes must be brought to the attention of the HACCP Coordinator immediately. </w:t>
      </w:r>
    </w:p>
    <w:p w14:paraId="6726296F" w14:textId="77777777" w:rsidR="004533AF" w:rsidRPr="0098144E" w:rsidRDefault="004533AF" w:rsidP="004533AF"/>
    <w:p w14:paraId="3E106702" w14:textId="77777777" w:rsidR="004533AF" w:rsidRPr="0098144E" w:rsidRDefault="001604A0" w:rsidP="004533AF">
      <w:pPr>
        <w:numPr>
          <w:ilvl w:val="0"/>
          <w:numId w:val="18"/>
        </w:numPr>
      </w:pPr>
      <w:r w:rsidRPr="0098144E">
        <w:t>Glass/plastics or foreign material detection policies.</w:t>
      </w:r>
    </w:p>
    <w:p w14:paraId="164C8FD8" w14:textId="77777777" w:rsidR="004533AF" w:rsidRPr="0098144E" w:rsidRDefault="004533AF" w:rsidP="004533AF"/>
    <w:p w14:paraId="12371C53" w14:textId="77777777" w:rsidR="001604A0" w:rsidRPr="0098144E" w:rsidRDefault="001604A0" w:rsidP="004533AF">
      <w:pPr>
        <w:ind w:left="360"/>
        <w:jc w:val="both"/>
      </w:pPr>
    </w:p>
    <w:p w14:paraId="6746613C" w14:textId="77777777" w:rsidR="001604A0" w:rsidRPr="0098144E" w:rsidRDefault="001604A0" w:rsidP="004533AF">
      <w:r w:rsidRPr="0098144E">
        <w:t xml:space="preserve">This information must be given to the HACCP Coordinator so the Approved Suppliers List may be updated. </w:t>
      </w:r>
    </w:p>
    <w:p w14:paraId="120D26C6" w14:textId="77777777" w:rsidR="001604A0" w:rsidRPr="0098144E" w:rsidRDefault="001604A0" w:rsidP="004533AF">
      <w:pPr>
        <w:rPr>
          <w:b/>
          <w:bCs/>
          <w:smallCaps/>
        </w:rPr>
      </w:pPr>
    </w:p>
    <w:p w14:paraId="1D952398" w14:textId="77777777" w:rsidR="001604A0" w:rsidRPr="0098144E" w:rsidRDefault="001604A0" w:rsidP="004533AF">
      <w:pPr>
        <w:ind w:left="720"/>
        <w:jc w:val="both"/>
      </w:pPr>
    </w:p>
    <w:p w14:paraId="7D833164" w14:textId="77777777" w:rsidR="00F70014" w:rsidRPr="0098144E" w:rsidRDefault="00F70014" w:rsidP="004533AF">
      <w:pPr>
        <w:rPr>
          <w:b/>
          <w:bCs/>
          <w:smallCaps/>
        </w:rPr>
      </w:pPr>
    </w:p>
    <w:p w14:paraId="2D0ACBDB" w14:textId="77777777" w:rsidR="00F70014" w:rsidRPr="0098144E" w:rsidRDefault="00F70014" w:rsidP="004533AF">
      <w:pPr>
        <w:rPr>
          <w:b/>
          <w:bCs/>
          <w:smallCaps/>
        </w:rPr>
      </w:pPr>
      <w:r w:rsidRPr="0098144E">
        <w:rPr>
          <w:b/>
          <w:bCs/>
          <w:smallCaps/>
        </w:rPr>
        <w:t>Deviation Procedures</w:t>
      </w:r>
    </w:p>
    <w:p w14:paraId="123B5439" w14:textId="77777777" w:rsidR="00F70014" w:rsidRPr="0098144E" w:rsidRDefault="00F70014" w:rsidP="004533AF">
      <w:pPr>
        <w:jc w:val="both"/>
      </w:pPr>
    </w:p>
    <w:p w14:paraId="091AC303" w14:textId="77777777" w:rsidR="00F70014" w:rsidRPr="0098144E" w:rsidRDefault="00F70014" w:rsidP="004533AF">
      <w:pPr>
        <w:jc w:val="both"/>
      </w:pPr>
      <w:r w:rsidRPr="0098144E">
        <w:t xml:space="preserve">If a Letter of Guarantee has been requested and not received </w:t>
      </w:r>
      <w:proofErr w:type="gramStart"/>
      <w:r w:rsidRPr="0098144E">
        <w:t>with</w:t>
      </w:r>
      <w:proofErr w:type="gramEnd"/>
      <w:r w:rsidRPr="0098144E">
        <w:t xml:space="preserve"> 10 working days of the initial request, the HACCP Coordinator is responsible for contacting the supplier and re-requesting the Letter of Guarantee. </w:t>
      </w:r>
    </w:p>
    <w:p w14:paraId="62B7F552" w14:textId="77777777" w:rsidR="00F70014" w:rsidRPr="0098144E" w:rsidRDefault="00F70014" w:rsidP="004533AF">
      <w:pPr>
        <w:jc w:val="both"/>
      </w:pPr>
      <w:r w:rsidRPr="0098144E">
        <w:br/>
        <w:t xml:space="preserve">If the Supplier does not respond to the subsequent request with an additional 10 working </w:t>
      </w:r>
      <w:proofErr w:type="gramStart"/>
      <w:r w:rsidRPr="0098144E">
        <w:t>days</w:t>
      </w:r>
      <w:proofErr w:type="gramEnd"/>
      <w:r w:rsidRPr="0098144E">
        <w:t xml:space="preserve"> the HACCP Coordinator will remove them from the Approved Suppliers List and inform the Purchaser and the </w:t>
      </w:r>
      <w:r w:rsidR="0032771E" w:rsidRPr="0098144E">
        <w:t>Shipper/</w:t>
      </w:r>
      <w:r w:rsidRPr="0098144E">
        <w:t xml:space="preserve">Receiver of the removal. </w:t>
      </w:r>
    </w:p>
    <w:p w14:paraId="464B4393" w14:textId="77777777" w:rsidR="00F70014" w:rsidRPr="0098144E" w:rsidRDefault="00F70014" w:rsidP="004533AF">
      <w:pPr>
        <w:jc w:val="both"/>
      </w:pPr>
    </w:p>
    <w:p w14:paraId="506C30BF" w14:textId="77777777" w:rsidR="00F70014" w:rsidRPr="0098144E" w:rsidRDefault="00F70014" w:rsidP="0032771E">
      <w:pPr>
        <w:jc w:val="both"/>
      </w:pPr>
      <w:r w:rsidRPr="0098144E">
        <w:t>Upon receipt of the Letter of Guarantee the Approved Suppliers List will be updated and signed and dated by the HACCP Coordinator and the Purchaser and the Shipper</w:t>
      </w:r>
      <w:r w:rsidR="0032771E" w:rsidRPr="0098144E">
        <w:t>/</w:t>
      </w:r>
      <w:r w:rsidRPr="0098144E">
        <w:t xml:space="preserve">Receiver will be given the updated list. </w:t>
      </w:r>
    </w:p>
    <w:p w14:paraId="61970120" w14:textId="77777777" w:rsidR="00F70014" w:rsidRPr="0098144E" w:rsidRDefault="00F70014" w:rsidP="004533AF">
      <w:pPr>
        <w:jc w:val="both"/>
      </w:pPr>
    </w:p>
    <w:p w14:paraId="79131E7C" w14:textId="77777777" w:rsidR="00F70014" w:rsidRPr="0098144E" w:rsidRDefault="00F70014" w:rsidP="004533AF">
      <w:r w:rsidRPr="0098144E">
        <w:t xml:space="preserve">If during the review the HACCP Coordinator finds suppliers or products that are not on the Approved Suppliers List, the HACCP Coordinator will </w:t>
      </w:r>
      <w:proofErr w:type="gramStart"/>
      <w:r w:rsidRPr="0098144E">
        <w:t>conduct an investigation</w:t>
      </w:r>
      <w:proofErr w:type="gramEnd"/>
      <w:r w:rsidRPr="0098144E">
        <w:t xml:space="preserve">.  The corrective actions taken will be determined during the investigation. This may include re-training of the Purchaser, re-training of the </w:t>
      </w:r>
      <w:r w:rsidR="0032771E" w:rsidRPr="0098144E">
        <w:t>shipper/</w:t>
      </w:r>
      <w:r w:rsidRPr="0098144E">
        <w:t xml:space="preserve">receivers, removing the product from the establishment, etc. </w:t>
      </w:r>
    </w:p>
    <w:p w14:paraId="6D857088" w14:textId="77777777" w:rsidR="00F70014" w:rsidRPr="0098144E" w:rsidRDefault="00F70014" w:rsidP="0032771E">
      <w:pPr>
        <w:pStyle w:val="NormalWeb"/>
        <w:rPr>
          <w:rFonts w:ascii="Times New Roman" w:hAnsi="Times New Roman" w:cs="Times New Roman"/>
        </w:rPr>
      </w:pPr>
      <w:r w:rsidRPr="0098144E">
        <w:rPr>
          <w:rFonts w:ascii="Times New Roman" w:hAnsi="Times New Roman" w:cs="Times New Roman"/>
        </w:rPr>
        <w:t xml:space="preserve">If deviations are encountered, an assessment is made by the HACCP Coordinator, as to whether food safety has been compromised. If food safety has been compromised the product is held, tested and subsequently released, reworked or destroyed and recorded on Nonconformance Report Form. The HACCP Coordinator records the description of the deviation, the corrective action and the date of completion on Nonconformance Report Form. If required, the cause of the problem and the action plan to prevent </w:t>
      </w:r>
      <w:proofErr w:type="gramStart"/>
      <w:r w:rsidRPr="0098144E">
        <w:rPr>
          <w:rFonts w:ascii="Times New Roman" w:hAnsi="Times New Roman" w:cs="Times New Roman"/>
        </w:rPr>
        <w:t>reoccurrence</w:t>
      </w:r>
      <w:proofErr w:type="gramEnd"/>
      <w:r w:rsidRPr="0098144E">
        <w:rPr>
          <w:rFonts w:ascii="Times New Roman" w:hAnsi="Times New Roman" w:cs="Times New Roman"/>
        </w:rPr>
        <w:t xml:space="preserve"> is also recorded on Nonconformance Report Form</w:t>
      </w:r>
      <w:r w:rsidR="00A43D2B" w:rsidRPr="0098144E">
        <w:rPr>
          <w:rFonts w:ascii="Times New Roman" w:hAnsi="Times New Roman" w:cs="Times New Roman"/>
        </w:rPr>
        <w:t>/ Deviation record.</w:t>
      </w:r>
    </w:p>
    <w:p w14:paraId="333B0A6B" w14:textId="77777777" w:rsidR="00F70014" w:rsidRPr="0098144E" w:rsidRDefault="00F70014" w:rsidP="004533AF">
      <w:pPr>
        <w:jc w:val="both"/>
      </w:pPr>
      <w:r w:rsidRPr="0098144E">
        <w:t>For all deviations, a Food Safety Assessment will be performed in accordance with the Food Safety Assessment Procedure which includes an assessment for preventative measures.</w:t>
      </w:r>
    </w:p>
    <w:p w14:paraId="7B0B6BD5" w14:textId="77777777" w:rsidR="00F70014" w:rsidRPr="0098144E" w:rsidRDefault="00F70014" w:rsidP="004533AF">
      <w:pPr>
        <w:jc w:val="both"/>
        <w:rPr>
          <w:b/>
          <w:bCs/>
          <w:smallCaps/>
        </w:rPr>
      </w:pPr>
    </w:p>
    <w:p w14:paraId="0034B6BB" w14:textId="77777777" w:rsidR="00F70014" w:rsidRPr="0098144E" w:rsidRDefault="0032771E" w:rsidP="004533AF">
      <w:pPr>
        <w:jc w:val="both"/>
        <w:rPr>
          <w:b/>
          <w:bCs/>
          <w:smallCaps/>
        </w:rPr>
      </w:pPr>
      <w:r w:rsidRPr="0098144E">
        <w:rPr>
          <w:b/>
          <w:bCs/>
          <w:smallCaps/>
        </w:rPr>
        <w:t xml:space="preserve">Monitoring </w:t>
      </w:r>
      <w:r w:rsidR="00F70014" w:rsidRPr="0098144E">
        <w:rPr>
          <w:b/>
          <w:bCs/>
          <w:smallCaps/>
        </w:rPr>
        <w:t>Procedure</w:t>
      </w:r>
    </w:p>
    <w:p w14:paraId="0152CA3A" w14:textId="77777777" w:rsidR="00F70014" w:rsidRPr="0098144E" w:rsidRDefault="00F70014" w:rsidP="0032771E">
      <w:pPr>
        <w:pStyle w:val="NormalWeb"/>
        <w:rPr>
          <w:rFonts w:ascii="Times New Roman" w:hAnsi="Times New Roman" w:cs="Times New Roman"/>
        </w:rPr>
      </w:pPr>
      <w:r w:rsidRPr="0098144E">
        <w:rPr>
          <w:rFonts w:ascii="Times New Roman" w:hAnsi="Times New Roman" w:cs="Times New Roman"/>
        </w:rPr>
        <w:lastRenderedPageBreak/>
        <w:t xml:space="preserve">Once a year the </w:t>
      </w:r>
      <w:r w:rsidR="008E7A85" w:rsidRPr="0098144E">
        <w:rPr>
          <w:rFonts w:ascii="Times New Roman" w:hAnsi="Times New Roman" w:cs="Times New Roman"/>
        </w:rPr>
        <w:t xml:space="preserve">Manager of Q.A. &amp; Regulatory Affairs </w:t>
      </w:r>
      <w:r w:rsidRPr="0098144E">
        <w:rPr>
          <w:rFonts w:ascii="Times New Roman" w:hAnsi="Times New Roman" w:cs="Times New Roman"/>
        </w:rPr>
        <w:t xml:space="preserve">observes the HACCP Coordinator </w:t>
      </w:r>
      <w:r w:rsidR="0032771E" w:rsidRPr="0098144E">
        <w:rPr>
          <w:rFonts w:ascii="Times New Roman" w:hAnsi="Times New Roman" w:cs="Times New Roman"/>
        </w:rPr>
        <w:t>to ensure that tasks are performed in</w:t>
      </w:r>
      <w:r w:rsidRPr="0098144E">
        <w:rPr>
          <w:rFonts w:ascii="Times New Roman" w:hAnsi="Times New Roman" w:cs="Times New Roman"/>
        </w:rPr>
        <w:t xml:space="preserve"> accordance with the written procedures and any corrective actions taken are appropriate and all documentation is complete and accurate.</w:t>
      </w:r>
    </w:p>
    <w:p w14:paraId="6024BF94" w14:textId="77777777" w:rsidR="00F70014" w:rsidRPr="0098144E" w:rsidRDefault="00F70014" w:rsidP="004533AF">
      <w:pPr>
        <w:pStyle w:val="NormalWeb"/>
        <w:rPr>
          <w:rFonts w:ascii="Times New Roman" w:hAnsi="Times New Roman" w:cs="Times New Roman"/>
        </w:rPr>
      </w:pPr>
      <w:r w:rsidRPr="0098144E">
        <w:rPr>
          <w:rFonts w:ascii="Times New Roman" w:hAnsi="Times New Roman" w:cs="Times New Roman"/>
        </w:rPr>
        <w:t xml:space="preserve">The </w:t>
      </w:r>
      <w:r w:rsidR="008E7A85" w:rsidRPr="0098144E">
        <w:rPr>
          <w:rFonts w:ascii="Times New Roman" w:hAnsi="Times New Roman" w:cs="Times New Roman"/>
        </w:rPr>
        <w:t xml:space="preserve">Manager of Q.A. &amp; Regulatory Affairs </w:t>
      </w:r>
      <w:r w:rsidRPr="0098144E">
        <w:rPr>
          <w:rFonts w:ascii="Times New Roman" w:hAnsi="Times New Roman" w:cs="Times New Roman"/>
        </w:rPr>
        <w:t>will sign off on the Approved Suppliers List of the date of on site as verification of site inspection.</w:t>
      </w:r>
    </w:p>
    <w:p w14:paraId="7CD674EE" w14:textId="77777777" w:rsidR="00464FBC" w:rsidRPr="0098144E" w:rsidRDefault="00464FBC" w:rsidP="004533AF">
      <w:pPr>
        <w:pStyle w:val="NormalWeb"/>
        <w:rPr>
          <w:rFonts w:ascii="Times New Roman" w:hAnsi="Times New Roman" w:cs="Times New Roman"/>
        </w:rPr>
      </w:pPr>
      <w:r w:rsidRPr="0098144E">
        <w:rPr>
          <w:rFonts w:ascii="Times New Roman" w:hAnsi="Times New Roman" w:cs="Times New Roman"/>
        </w:rPr>
        <w:t>Yearly approved supplier list will be validated, any discrepancies will be noted in the deviation record/ N</w:t>
      </w:r>
      <w:r w:rsidR="00352AD4" w:rsidRPr="0098144E">
        <w:rPr>
          <w:rFonts w:ascii="Times New Roman" w:hAnsi="Times New Roman" w:cs="Times New Roman"/>
        </w:rPr>
        <w:t>onconformance report form.</w:t>
      </w:r>
    </w:p>
    <w:p w14:paraId="4A50BDA7" w14:textId="77777777" w:rsidR="00F70014" w:rsidRPr="0098144E" w:rsidRDefault="00F70014" w:rsidP="0032771E">
      <w:pPr>
        <w:pStyle w:val="NormalWeb"/>
        <w:rPr>
          <w:rFonts w:ascii="Times New Roman" w:hAnsi="Times New Roman" w:cs="Times New Roman"/>
        </w:rPr>
      </w:pPr>
      <w:r w:rsidRPr="0098144E">
        <w:rPr>
          <w:rFonts w:ascii="Times New Roman" w:hAnsi="Times New Roman" w:cs="Times New Roman"/>
        </w:rPr>
        <w:t>If deviations are encountered, an assessment is made by the HACCP Coordinator, as to whether food safety has been compromised</w:t>
      </w:r>
      <w:r w:rsidR="0032771E" w:rsidRPr="0098144E">
        <w:rPr>
          <w:rFonts w:ascii="Times New Roman" w:hAnsi="Times New Roman" w:cs="Times New Roman"/>
        </w:rPr>
        <w:t xml:space="preserve">. </w:t>
      </w:r>
      <w:r w:rsidRPr="0098144E">
        <w:rPr>
          <w:rFonts w:ascii="Times New Roman" w:hAnsi="Times New Roman" w:cs="Times New Roman"/>
        </w:rPr>
        <w:t xml:space="preserve"> If food safety has been compromised the product is held, tested and subsequently released, reworked or destroyed and recorded on Nonconformance Report Form. The HACCP Coordinator records the description of the deviation, the corrective action, the target date and the actual date of completion on Nonconformance Report Form. If required, the cause of the problem and the action plan and the target date and the actual date of completion to prevent </w:t>
      </w:r>
      <w:proofErr w:type="gramStart"/>
      <w:r w:rsidRPr="0098144E">
        <w:rPr>
          <w:rFonts w:ascii="Times New Roman" w:hAnsi="Times New Roman" w:cs="Times New Roman"/>
        </w:rPr>
        <w:t>reoccurrence</w:t>
      </w:r>
      <w:proofErr w:type="gramEnd"/>
      <w:r w:rsidRPr="0098144E">
        <w:rPr>
          <w:rFonts w:ascii="Times New Roman" w:hAnsi="Times New Roman" w:cs="Times New Roman"/>
        </w:rPr>
        <w:t xml:space="preserve"> </w:t>
      </w:r>
      <w:proofErr w:type="gramStart"/>
      <w:r w:rsidRPr="0098144E">
        <w:rPr>
          <w:rFonts w:ascii="Times New Roman" w:hAnsi="Times New Roman" w:cs="Times New Roman"/>
        </w:rPr>
        <w:t>is</w:t>
      </w:r>
      <w:proofErr w:type="gramEnd"/>
      <w:r w:rsidRPr="0098144E">
        <w:rPr>
          <w:rFonts w:ascii="Times New Roman" w:hAnsi="Times New Roman" w:cs="Times New Roman"/>
        </w:rPr>
        <w:t xml:space="preserve"> also recorded on Nonconformance Report Form. </w:t>
      </w:r>
    </w:p>
    <w:p w14:paraId="16889ECA" w14:textId="77777777" w:rsidR="00F70014" w:rsidRPr="0098144E" w:rsidRDefault="00F70014" w:rsidP="004533AF">
      <w:pPr>
        <w:pStyle w:val="NormalWeb"/>
        <w:rPr>
          <w:rFonts w:ascii="Times New Roman" w:hAnsi="Times New Roman" w:cs="Times New Roman"/>
        </w:rPr>
      </w:pPr>
      <w:r w:rsidRPr="0098144E">
        <w:rPr>
          <w:rFonts w:ascii="Times New Roman" w:hAnsi="Times New Roman" w:cs="Times New Roman"/>
        </w:rPr>
        <w:t>For all deviations, a Food Safety Assessment will be performed in accordance with the Food Safety Assessment Procedure which includes an assessment for preventative measures.</w:t>
      </w:r>
    </w:p>
    <w:p w14:paraId="12406D2C" w14:textId="77777777" w:rsidR="0094570E" w:rsidRPr="0098144E" w:rsidRDefault="0094570E" w:rsidP="004533AF">
      <w:pPr>
        <w:jc w:val="both"/>
        <w:rPr>
          <w:b/>
          <w:bCs/>
          <w:smallCaps/>
        </w:rPr>
      </w:pPr>
    </w:p>
    <w:p w14:paraId="4CA8F6E4" w14:textId="77777777" w:rsidR="00F70014" w:rsidRPr="0098144E" w:rsidRDefault="0094570E" w:rsidP="004533AF">
      <w:pPr>
        <w:jc w:val="both"/>
        <w:rPr>
          <w:b/>
          <w:bCs/>
          <w:smallCaps/>
        </w:rPr>
      </w:pPr>
      <w:r w:rsidRPr="0098144E">
        <w:rPr>
          <w:b/>
          <w:bCs/>
          <w:smallCaps/>
        </w:rPr>
        <w:t>R</w:t>
      </w:r>
      <w:r w:rsidR="00F70014" w:rsidRPr="0098144E">
        <w:rPr>
          <w:b/>
          <w:bCs/>
          <w:smallCaps/>
        </w:rPr>
        <w:t>ecords</w:t>
      </w:r>
    </w:p>
    <w:p w14:paraId="091474BB" w14:textId="77777777" w:rsidR="008E7A85" w:rsidRPr="0098144E" w:rsidRDefault="008E7A85" w:rsidP="004533AF">
      <w:pPr>
        <w:jc w:val="both"/>
      </w:pPr>
    </w:p>
    <w:p w14:paraId="70CECC9F" w14:textId="77777777" w:rsidR="001C1727" w:rsidRPr="0098144E" w:rsidRDefault="00F70014" w:rsidP="0032771E">
      <w:pPr>
        <w:jc w:val="both"/>
      </w:pPr>
      <w:r w:rsidRPr="0098144E">
        <w:t>Approved Suppliers / Products List</w:t>
      </w:r>
    </w:p>
    <w:p w14:paraId="488CF3C9" w14:textId="77777777" w:rsidR="0094570E" w:rsidRPr="0098144E" w:rsidRDefault="0094570E" w:rsidP="0032771E">
      <w:pPr>
        <w:jc w:val="both"/>
      </w:pPr>
    </w:p>
    <w:p w14:paraId="2DFC28F9" w14:textId="77777777" w:rsidR="0094570E" w:rsidRPr="0098144E" w:rsidRDefault="0094570E" w:rsidP="0032771E">
      <w:pPr>
        <w:jc w:val="both"/>
      </w:pPr>
    </w:p>
    <w:sectPr w:rsidR="0094570E" w:rsidRPr="0098144E" w:rsidSect="0035248E">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384D" w14:textId="77777777" w:rsidR="007602E9" w:rsidRDefault="007602E9">
      <w:r>
        <w:separator/>
      </w:r>
    </w:p>
  </w:endnote>
  <w:endnote w:type="continuationSeparator" w:id="0">
    <w:p w14:paraId="08D3806A" w14:textId="77777777" w:rsidR="007602E9" w:rsidRDefault="0076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995F" w14:textId="10D52CD7" w:rsidR="007C79F0" w:rsidRDefault="007C79F0" w:rsidP="007C79F0">
    <w:pPr>
      <w:pStyle w:val="Footer"/>
    </w:pPr>
    <w:r>
      <w:rPr>
        <w:noProof/>
      </w:rPr>
      <w:pict w14:anchorId="723EB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A logo with a check mark&#10;&#10;AI-generated content may be incorrect." style="position:absolute;margin-left:494.8pt;margin-top:10.5pt;width:28.8pt;height:30.7pt;z-index:-251657216;visibility:visible;mso-wrap-style:square;mso-wrap-distance-left:9pt;mso-wrap-distance-top:0;mso-wrap-distance-right:9pt;mso-wrap-distance-bottom:0;mso-position-horizontal:absolute;mso-position-horizontal-relative:text;mso-position-vertical:absolute;mso-position-vertical-relative:text">
          <v:imagedata r:id="rId1" o:title="A logo with a check mark&#10;&#10;AI-generated content may be incorrect"/>
        </v:shape>
      </w:pict>
    </w:r>
    <w:r w:rsidRPr="007C79F0">
      <w:rPr>
        <w:i/>
        <w:iCs/>
        <w:color w:val="000000"/>
        <w:sz w:val="20"/>
        <w:szCs w:val="20"/>
      </w:rPr>
      <w:t>Disclaimer: This template is for general use only and must be customized to meet your business’s regulatory requirements</w:t>
    </w:r>
  </w:p>
  <w:p w14:paraId="1E82D0B5" w14:textId="628399F2" w:rsidR="003865B8" w:rsidRDefault="00386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2094" w14:textId="77777777" w:rsidR="007602E9" w:rsidRDefault="007602E9">
      <w:r>
        <w:separator/>
      </w:r>
    </w:p>
  </w:footnote>
  <w:footnote w:type="continuationSeparator" w:id="0">
    <w:p w14:paraId="59D0F50E" w14:textId="77777777" w:rsidR="007602E9" w:rsidRDefault="00760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8708" w14:textId="77777777" w:rsidR="00DE6964" w:rsidRDefault="00DE6964" w:rsidP="00DE6964">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3798"/>
    </w:tblGrid>
    <w:tr w:rsidR="00DE6964" w:rsidRPr="005922AD" w14:paraId="40A3479D" w14:textId="77777777" w:rsidTr="00DE6964">
      <w:trPr>
        <w:trHeight w:val="298"/>
      </w:trPr>
      <w:tc>
        <w:tcPr>
          <w:tcW w:w="5552" w:type="dxa"/>
          <w:vMerge w:val="restart"/>
          <w:tcBorders>
            <w:top w:val="single" w:sz="4" w:space="0" w:color="auto"/>
            <w:left w:val="single" w:sz="4" w:space="0" w:color="auto"/>
            <w:right w:val="single" w:sz="4" w:space="0" w:color="auto"/>
          </w:tcBorders>
          <w:vAlign w:val="center"/>
        </w:tcPr>
        <w:p w14:paraId="756515F2" w14:textId="7C7D56A8" w:rsidR="00DE6964" w:rsidRPr="005922AD" w:rsidRDefault="00DE6964" w:rsidP="00DE6964">
          <w:pPr>
            <w:jc w:val="center"/>
            <w:rPr>
              <w:b/>
              <w:sz w:val="28"/>
              <w:szCs w:val="28"/>
            </w:rPr>
          </w:pPr>
          <w:bookmarkStart w:id="0" w:name="_Hlk206056703"/>
          <w:r>
            <w:rPr>
              <w:b/>
              <w:sz w:val="28"/>
              <w:szCs w:val="28"/>
            </w:rPr>
            <w:t>Approved Supplier</w:t>
          </w:r>
          <w:r w:rsidR="0098144E">
            <w:rPr>
              <w:b/>
              <w:sz w:val="28"/>
              <w:szCs w:val="28"/>
            </w:rPr>
            <w:t xml:space="preserve"> SOP</w:t>
          </w:r>
        </w:p>
      </w:tc>
      <w:tc>
        <w:tcPr>
          <w:tcW w:w="3798" w:type="dxa"/>
          <w:tcBorders>
            <w:top w:val="single" w:sz="4" w:space="0" w:color="auto"/>
            <w:left w:val="single" w:sz="4" w:space="0" w:color="auto"/>
            <w:bottom w:val="single" w:sz="4" w:space="0" w:color="auto"/>
            <w:right w:val="single" w:sz="4" w:space="0" w:color="auto"/>
          </w:tcBorders>
          <w:vAlign w:val="center"/>
        </w:tcPr>
        <w:p w14:paraId="4207CF2A" w14:textId="77777777" w:rsidR="00DE6964" w:rsidRPr="005922AD" w:rsidRDefault="00DE6964" w:rsidP="00DE6964">
          <w:pPr>
            <w:rPr>
              <w:sz w:val="20"/>
              <w:szCs w:val="20"/>
            </w:rPr>
          </w:pPr>
          <w:r w:rsidRPr="005922AD">
            <w:rPr>
              <w:sz w:val="20"/>
              <w:szCs w:val="20"/>
            </w:rPr>
            <w:t>Revision date -</w:t>
          </w:r>
        </w:p>
      </w:tc>
    </w:tr>
    <w:tr w:rsidR="00DE6964" w:rsidRPr="005922AD" w14:paraId="29378F7B" w14:textId="77777777" w:rsidTr="00DE6964">
      <w:trPr>
        <w:trHeight w:val="297"/>
      </w:trPr>
      <w:tc>
        <w:tcPr>
          <w:tcW w:w="5552" w:type="dxa"/>
          <w:vMerge/>
          <w:tcBorders>
            <w:left w:val="single" w:sz="4" w:space="0" w:color="auto"/>
            <w:bottom w:val="single" w:sz="4" w:space="0" w:color="auto"/>
            <w:right w:val="single" w:sz="4" w:space="0" w:color="auto"/>
          </w:tcBorders>
          <w:vAlign w:val="center"/>
        </w:tcPr>
        <w:p w14:paraId="52FF2534" w14:textId="77777777" w:rsidR="00DE6964" w:rsidRPr="005922AD" w:rsidRDefault="00DE6964" w:rsidP="00DE6964">
          <w:pPr>
            <w:rPr>
              <w:b/>
              <w:sz w:val="28"/>
              <w:szCs w:val="28"/>
            </w:rPr>
          </w:pPr>
        </w:p>
      </w:tc>
      <w:tc>
        <w:tcPr>
          <w:tcW w:w="3798" w:type="dxa"/>
          <w:tcBorders>
            <w:top w:val="single" w:sz="4" w:space="0" w:color="auto"/>
            <w:left w:val="single" w:sz="4" w:space="0" w:color="auto"/>
            <w:bottom w:val="single" w:sz="4" w:space="0" w:color="auto"/>
            <w:right w:val="single" w:sz="4" w:space="0" w:color="auto"/>
          </w:tcBorders>
          <w:vAlign w:val="center"/>
        </w:tcPr>
        <w:p w14:paraId="21432D8F" w14:textId="77777777" w:rsidR="00DE6964" w:rsidRPr="005922AD" w:rsidRDefault="00DE6964" w:rsidP="00DE6964">
          <w:pPr>
            <w:rPr>
              <w:sz w:val="20"/>
              <w:szCs w:val="20"/>
            </w:rPr>
          </w:pPr>
          <w:r w:rsidRPr="005922AD">
            <w:rPr>
              <w:sz w:val="20"/>
              <w:szCs w:val="20"/>
            </w:rPr>
            <w:t>Version -</w:t>
          </w:r>
        </w:p>
      </w:tc>
    </w:tr>
    <w:bookmarkEnd w:id="0"/>
  </w:tbl>
  <w:p w14:paraId="538834EE" w14:textId="77777777" w:rsidR="002471A7" w:rsidRDefault="002471A7" w:rsidP="00DE6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4F51"/>
    <w:multiLevelType w:val="hybridMultilevel"/>
    <w:tmpl w:val="2EDC06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155AD6"/>
    <w:multiLevelType w:val="hybridMultilevel"/>
    <w:tmpl w:val="4A3892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A0A52"/>
    <w:multiLevelType w:val="hybridMultilevel"/>
    <w:tmpl w:val="AFC4786A"/>
    <w:lvl w:ilvl="0" w:tplc="F54CE49C">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C0418"/>
    <w:multiLevelType w:val="hybridMultilevel"/>
    <w:tmpl w:val="94B09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AF60B3"/>
    <w:multiLevelType w:val="hybridMultilevel"/>
    <w:tmpl w:val="DC3699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AF04EA"/>
    <w:multiLevelType w:val="singleLevel"/>
    <w:tmpl w:val="623CED4E"/>
    <w:lvl w:ilvl="0">
      <w:start w:val="1"/>
      <w:numFmt w:val="bullet"/>
      <w:lvlText w:val=""/>
      <w:lvlJc w:val="left"/>
      <w:pPr>
        <w:tabs>
          <w:tab w:val="num" w:pos="1440"/>
        </w:tabs>
        <w:ind w:left="1440" w:hanging="720"/>
      </w:pPr>
      <w:rPr>
        <w:rFonts w:ascii="Symbol" w:hAnsi="Symbol" w:hint="default"/>
      </w:rPr>
    </w:lvl>
  </w:abstractNum>
  <w:abstractNum w:abstractNumId="6" w15:restartNumberingAfterBreak="0">
    <w:nsid w:val="264E43E3"/>
    <w:multiLevelType w:val="hybridMultilevel"/>
    <w:tmpl w:val="1BDE93C6"/>
    <w:lvl w:ilvl="0" w:tplc="C624DB4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7755B"/>
    <w:multiLevelType w:val="hybridMultilevel"/>
    <w:tmpl w:val="5AC0F0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034B54"/>
    <w:multiLevelType w:val="hybridMultilevel"/>
    <w:tmpl w:val="5768C2C2"/>
    <w:lvl w:ilvl="0" w:tplc="E3D866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CA122A7"/>
    <w:multiLevelType w:val="hybridMultilevel"/>
    <w:tmpl w:val="69A8DF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69674D"/>
    <w:multiLevelType w:val="hybridMultilevel"/>
    <w:tmpl w:val="C11CE74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F856B7"/>
    <w:multiLevelType w:val="hybridMultilevel"/>
    <w:tmpl w:val="69742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EB1F3F"/>
    <w:multiLevelType w:val="hybridMultilevel"/>
    <w:tmpl w:val="4B26877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81A42"/>
    <w:multiLevelType w:val="multilevel"/>
    <w:tmpl w:val="2DD47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35930"/>
    <w:multiLevelType w:val="hybridMultilevel"/>
    <w:tmpl w:val="3B78CCE2"/>
    <w:lvl w:ilvl="0" w:tplc="09AECE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E9080C"/>
    <w:multiLevelType w:val="hybridMultilevel"/>
    <w:tmpl w:val="6A9686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C7175C"/>
    <w:multiLevelType w:val="hybridMultilevel"/>
    <w:tmpl w:val="B1601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CC5832"/>
    <w:multiLevelType w:val="hybridMultilevel"/>
    <w:tmpl w:val="900210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863C4F"/>
    <w:multiLevelType w:val="hybridMultilevel"/>
    <w:tmpl w:val="5E204786"/>
    <w:lvl w:ilvl="0" w:tplc="3C782B9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A5484B"/>
    <w:multiLevelType w:val="hybridMultilevel"/>
    <w:tmpl w:val="343C66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A7E1184"/>
    <w:multiLevelType w:val="hybridMultilevel"/>
    <w:tmpl w:val="3D2C1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466A1C"/>
    <w:multiLevelType w:val="hybridMultilevel"/>
    <w:tmpl w:val="B3E6111E"/>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10071107">
    <w:abstractNumId w:val="5"/>
  </w:num>
  <w:num w:numId="2" w16cid:durableId="1884977408">
    <w:abstractNumId w:val="14"/>
  </w:num>
  <w:num w:numId="3" w16cid:durableId="1162350306">
    <w:abstractNumId w:val="18"/>
  </w:num>
  <w:num w:numId="4" w16cid:durableId="488979896">
    <w:abstractNumId w:val="1"/>
  </w:num>
  <w:num w:numId="5" w16cid:durableId="1832678970">
    <w:abstractNumId w:val="6"/>
  </w:num>
  <w:num w:numId="6" w16cid:durableId="1635988986">
    <w:abstractNumId w:val="17"/>
  </w:num>
  <w:num w:numId="7" w16cid:durableId="1895464124">
    <w:abstractNumId w:val="21"/>
  </w:num>
  <w:num w:numId="8" w16cid:durableId="115494481">
    <w:abstractNumId w:val="10"/>
  </w:num>
  <w:num w:numId="9" w16cid:durableId="1015958185">
    <w:abstractNumId w:val="12"/>
  </w:num>
  <w:num w:numId="10" w16cid:durableId="2002847836">
    <w:abstractNumId w:val="2"/>
  </w:num>
  <w:num w:numId="11" w16cid:durableId="1858733218">
    <w:abstractNumId w:val="0"/>
  </w:num>
  <w:num w:numId="12" w16cid:durableId="1708523840">
    <w:abstractNumId w:val="19"/>
  </w:num>
  <w:num w:numId="13" w16cid:durableId="374277465">
    <w:abstractNumId w:val="20"/>
  </w:num>
  <w:num w:numId="14" w16cid:durableId="1406873387">
    <w:abstractNumId w:val="9"/>
  </w:num>
  <w:num w:numId="15" w16cid:durableId="1373308299">
    <w:abstractNumId w:val="11"/>
  </w:num>
  <w:num w:numId="16" w16cid:durableId="1661689854">
    <w:abstractNumId w:val="15"/>
  </w:num>
  <w:num w:numId="17" w16cid:durableId="1694840570">
    <w:abstractNumId w:val="16"/>
  </w:num>
  <w:num w:numId="18" w16cid:durableId="1389954284">
    <w:abstractNumId w:val="7"/>
  </w:num>
  <w:num w:numId="19" w16cid:durableId="1959754347">
    <w:abstractNumId w:val="3"/>
  </w:num>
  <w:num w:numId="20" w16cid:durableId="542907032">
    <w:abstractNumId w:val="8"/>
  </w:num>
  <w:num w:numId="21" w16cid:durableId="9454793">
    <w:abstractNumId w:val="4"/>
  </w:num>
  <w:num w:numId="22" w16cid:durableId="1413502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272"/>
    <w:rsid w:val="00041CAB"/>
    <w:rsid w:val="00085275"/>
    <w:rsid w:val="00093373"/>
    <w:rsid w:val="000A279E"/>
    <w:rsid w:val="000B18AA"/>
    <w:rsid w:val="000B284E"/>
    <w:rsid w:val="000B35AE"/>
    <w:rsid w:val="000F0ECB"/>
    <w:rsid w:val="001178BF"/>
    <w:rsid w:val="0012303B"/>
    <w:rsid w:val="001604A0"/>
    <w:rsid w:val="001724E9"/>
    <w:rsid w:val="001820D9"/>
    <w:rsid w:val="0018736E"/>
    <w:rsid w:val="001C1727"/>
    <w:rsid w:val="001D27FA"/>
    <w:rsid w:val="001D7E33"/>
    <w:rsid w:val="002039ED"/>
    <w:rsid w:val="002471A7"/>
    <w:rsid w:val="00247802"/>
    <w:rsid w:val="00270A29"/>
    <w:rsid w:val="00291662"/>
    <w:rsid w:val="002B671B"/>
    <w:rsid w:val="002C3F93"/>
    <w:rsid w:val="002F49DB"/>
    <w:rsid w:val="00315CD5"/>
    <w:rsid w:val="0032771E"/>
    <w:rsid w:val="0035248E"/>
    <w:rsid w:val="00352AD4"/>
    <w:rsid w:val="003865B8"/>
    <w:rsid w:val="003C28FC"/>
    <w:rsid w:val="003F7F3C"/>
    <w:rsid w:val="0042237F"/>
    <w:rsid w:val="004533AF"/>
    <w:rsid w:val="00464FBC"/>
    <w:rsid w:val="00485A50"/>
    <w:rsid w:val="0052150E"/>
    <w:rsid w:val="00521EE2"/>
    <w:rsid w:val="00560C34"/>
    <w:rsid w:val="00571EFE"/>
    <w:rsid w:val="0058664A"/>
    <w:rsid w:val="005B5881"/>
    <w:rsid w:val="006039DF"/>
    <w:rsid w:val="006167FD"/>
    <w:rsid w:val="006B1801"/>
    <w:rsid w:val="0073076E"/>
    <w:rsid w:val="007602E9"/>
    <w:rsid w:val="007606E1"/>
    <w:rsid w:val="00796FC3"/>
    <w:rsid w:val="007B248F"/>
    <w:rsid w:val="007C79F0"/>
    <w:rsid w:val="007F41DD"/>
    <w:rsid w:val="007F7FFE"/>
    <w:rsid w:val="00827C21"/>
    <w:rsid w:val="00894FD9"/>
    <w:rsid w:val="008C6456"/>
    <w:rsid w:val="008E7A85"/>
    <w:rsid w:val="00921017"/>
    <w:rsid w:val="0094570E"/>
    <w:rsid w:val="0098144E"/>
    <w:rsid w:val="00993C3E"/>
    <w:rsid w:val="00A15B60"/>
    <w:rsid w:val="00A41D7E"/>
    <w:rsid w:val="00A43D2B"/>
    <w:rsid w:val="00A96AFD"/>
    <w:rsid w:val="00AF0CDD"/>
    <w:rsid w:val="00B05498"/>
    <w:rsid w:val="00B21063"/>
    <w:rsid w:val="00B22849"/>
    <w:rsid w:val="00B72A5A"/>
    <w:rsid w:val="00BB34C7"/>
    <w:rsid w:val="00BF3D16"/>
    <w:rsid w:val="00C02E45"/>
    <w:rsid w:val="00CB3C77"/>
    <w:rsid w:val="00CD0C73"/>
    <w:rsid w:val="00D27C01"/>
    <w:rsid w:val="00DE1174"/>
    <w:rsid w:val="00DE6964"/>
    <w:rsid w:val="00E07272"/>
    <w:rsid w:val="00E27AE3"/>
    <w:rsid w:val="00EB2C32"/>
    <w:rsid w:val="00EB764D"/>
    <w:rsid w:val="00EE53B8"/>
    <w:rsid w:val="00F616C9"/>
    <w:rsid w:val="00F62331"/>
    <w:rsid w:val="00F70014"/>
    <w:rsid w:val="00FC70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7F82B"/>
  <w15:chartTrackingRefBased/>
  <w15:docId w15:val="{D35DDDC8-1B3E-4549-9859-15B9F5C2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AA"/>
    <w:rPr>
      <w:sz w:val="24"/>
      <w:szCs w:val="24"/>
      <w:lang w:val="en-US" w:eastAsia="en-US"/>
    </w:rPr>
  </w:style>
  <w:style w:type="paragraph" w:styleId="Heading1">
    <w:name w:val="heading 1"/>
    <w:basedOn w:val="Normal"/>
    <w:next w:val="Normal"/>
    <w:qFormat/>
    <w:rsid w:val="00827C2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7272"/>
    <w:pPr>
      <w:tabs>
        <w:tab w:val="center" w:pos="4320"/>
        <w:tab w:val="right" w:pos="8640"/>
      </w:tabs>
    </w:pPr>
  </w:style>
  <w:style w:type="paragraph" w:styleId="Footer">
    <w:name w:val="footer"/>
    <w:basedOn w:val="Normal"/>
    <w:link w:val="FooterChar"/>
    <w:uiPriority w:val="99"/>
    <w:rsid w:val="00E07272"/>
    <w:pPr>
      <w:tabs>
        <w:tab w:val="center" w:pos="4320"/>
        <w:tab w:val="right" w:pos="8640"/>
      </w:tabs>
    </w:pPr>
  </w:style>
  <w:style w:type="table" w:styleId="TableGrid">
    <w:name w:val="Table Grid"/>
    <w:basedOn w:val="TableNormal"/>
    <w:rsid w:val="00E0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820D9"/>
    <w:pPr>
      <w:spacing w:before="100" w:beforeAutospacing="1" w:after="100" w:afterAutospacing="1"/>
    </w:pPr>
    <w:rPr>
      <w:rFonts w:ascii="Arial" w:hAnsi="Arial" w:cs="Arial"/>
    </w:rPr>
  </w:style>
  <w:style w:type="character" w:styleId="Hyperlink">
    <w:name w:val="Hyperlink"/>
    <w:rsid w:val="0042237F"/>
    <w:rPr>
      <w:color w:val="0000FF"/>
      <w:u w:val="single"/>
    </w:rPr>
  </w:style>
  <w:style w:type="paragraph" w:styleId="BalloonText">
    <w:name w:val="Balloon Text"/>
    <w:basedOn w:val="Normal"/>
    <w:semiHidden/>
    <w:rsid w:val="00485A50"/>
    <w:rPr>
      <w:rFonts w:ascii="Tahoma" w:hAnsi="Tahoma" w:cs="Tahoma"/>
      <w:sz w:val="16"/>
      <w:szCs w:val="16"/>
    </w:rPr>
  </w:style>
  <w:style w:type="character" w:styleId="FollowedHyperlink">
    <w:name w:val="FollowedHyperlink"/>
    <w:rsid w:val="00270A29"/>
    <w:rPr>
      <w:color w:val="800080"/>
      <w:u w:val="single"/>
    </w:rPr>
  </w:style>
  <w:style w:type="character" w:customStyle="1" w:styleId="YourUserName">
    <w:name w:val="Your User Name"/>
    <w:semiHidden/>
    <w:rsid w:val="001604A0"/>
    <w:rPr>
      <w:rFonts w:ascii="Arial" w:hAnsi="Arial" w:cs="Arial"/>
      <w:color w:val="auto"/>
      <w:sz w:val="20"/>
      <w:szCs w:val="20"/>
    </w:rPr>
  </w:style>
  <w:style w:type="character" w:styleId="UnresolvedMention">
    <w:name w:val="Unresolved Mention"/>
    <w:basedOn w:val="DefaultParagraphFont"/>
    <w:uiPriority w:val="99"/>
    <w:semiHidden/>
    <w:unhideWhenUsed/>
    <w:rsid w:val="00315CD5"/>
    <w:rPr>
      <w:color w:val="605E5C"/>
      <w:shd w:val="clear" w:color="auto" w:fill="E1DFDD"/>
    </w:rPr>
  </w:style>
  <w:style w:type="character" w:customStyle="1" w:styleId="FooterChar">
    <w:name w:val="Footer Char"/>
    <w:basedOn w:val="DefaultParagraphFont"/>
    <w:link w:val="Footer"/>
    <w:uiPriority w:val="99"/>
    <w:rsid w:val="007C79F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ood-nutrition.canada.ca/food-safety/referencelist/index-en.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Year xmlns="58e08f11-1d6a-43c9-8d68-1bd2c3856be7" xsi:nil="true"/>
    <lcf76f155ced4ddcb4097134ff3c332f xmlns="58e08f11-1d6a-43c9-8d68-1bd2c3856b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82788-CED2-457D-BFD6-1118E47A5F7B}">
  <ds:schemaRefs>
    <ds:schemaRef ds:uri="http://schemas.microsoft.com/office/2006/metadata/properties"/>
    <ds:schemaRef ds:uri="http://schemas.microsoft.com/office/infopath/2007/PartnerControls"/>
    <ds:schemaRef ds:uri="bad4d9c3-248c-4a8e-b578-e674186956cf"/>
    <ds:schemaRef ds:uri="58e08f11-1d6a-43c9-8d68-1bd2c3856be7"/>
  </ds:schemaRefs>
</ds:datastoreItem>
</file>

<file path=customXml/itemProps2.xml><?xml version="1.0" encoding="utf-8"?>
<ds:datastoreItem xmlns:ds="http://schemas.openxmlformats.org/officeDocument/2006/customXml" ds:itemID="{F06C02FA-EE51-4197-8E74-9C0A703F1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3E42F-B809-4FC6-982F-EE56503C62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PURPOSE AND SCOPE</vt:lpstr>
    </vt:vector>
  </TitlesOfParts>
  <Company>Your Company Name</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AND SCOPE</dc:title>
  <dc:subject/>
  <dc:creator>Your User Name</dc:creator>
  <cp:keywords/>
  <dc:description/>
  <cp:lastModifiedBy>Baljit Kaur Kheeva </cp:lastModifiedBy>
  <cp:revision>6</cp:revision>
  <cp:lastPrinted>2011-10-31T13:00:00Z</cp:lastPrinted>
  <dcterms:created xsi:type="dcterms:W3CDTF">2025-09-05T18:36:00Z</dcterms:created>
  <dcterms:modified xsi:type="dcterms:W3CDTF">2025-09-05T20:47:00Z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0x0101009119194A0443714BB7B8423831A7EA63</vt:lpwstr>
  </property>
</Properties>
</file>